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1f497d"/>
          <w:sz w:val="22"/>
          <w:szCs w:val="22"/>
          <w:u w:val="none"/>
          <w:shd w:fill="auto" w:val="clear"/>
          <w:vertAlign w:val="baseline"/>
        </w:rPr>
      </w:pPr>
      <w:r w:rsidDel="00000000" w:rsidR="00000000" w:rsidRPr="00000000">
        <w:rPr>
          <w:rFonts w:ascii="Arial" w:cs="Arial" w:eastAsia="Arial" w:hAnsi="Arial"/>
          <w:b w:val="1"/>
          <w:color w:val="1f497d"/>
          <w:rtl w:val="0"/>
        </w:rPr>
        <w:t xml:space="preserve">REQUEST OF SERVICES TO THE CYTOMICS UNIT</w:t>
      </w:r>
      <w:r w:rsidDel="00000000" w:rsidR="00000000" w:rsidRPr="00000000">
        <w:rPr>
          <w:rFonts w:ascii="Arial" w:cs="Arial" w:eastAsia="Arial" w:hAnsi="Arial"/>
          <w:b w:val="1"/>
          <w:i w:val="0"/>
          <w:smallCaps w:val="0"/>
          <w:strike w:val="0"/>
          <w:color w:val="1f497d"/>
          <w:sz w:val="22"/>
          <w:szCs w:val="22"/>
          <w:u w:val="none"/>
          <w:shd w:fill="auto" w:val="clear"/>
          <w:vertAlign w:val="baseline"/>
          <w:rtl w:val="0"/>
        </w:rPr>
        <w:t xml:space="preserve"> </w:t>
      </w:r>
    </w:p>
    <w:p w:rsidR="00000000" w:rsidDel="00000000" w:rsidP="00000000" w:rsidRDefault="00000000" w:rsidRPr="00000000">
      <w:pPr>
        <w:contextualSpacing w:val="0"/>
        <w:jc w:val="center"/>
        <w:rPr>
          <w:rFonts w:ascii="Arial" w:cs="Arial" w:eastAsia="Arial" w:hAnsi="Arial"/>
          <w:i w:val="1"/>
          <w:color w:val="ff0000"/>
          <w:sz w:val="18"/>
          <w:szCs w:val="18"/>
        </w:rPr>
      </w:pPr>
      <w:r w:rsidDel="00000000" w:rsidR="00000000" w:rsidRPr="00000000">
        <w:rPr>
          <w:rFonts w:ascii="Arial" w:cs="Arial" w:eastAsia="Arial" w:hAnsi="Arial"/>
          <w:i w:val="1"/>
          <w:color w:val="ff0000"/>
          <w:sz w:val="18"/>
          <w:szCs w:val="18"/>
          <w:rtl w:val="0"/>
        </w:rPr>
        <w:t xml:space="preserve">Research groups / IIS La Fe Researchers</w:t>
      </w: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18"/>
          <w:szCs w:val="18"/>
        </w:rPr>
      </w:pPr>
      <w:r w:rsidDel="00000000" w:rsidR="00000000" w:rsidRPr="00000000">
        <w:rPr>
          <w:rtl w:val="0"/>
        </w:rPr>
      </w:r>
    </w:p>
    <w:tbl>
      <w:tblPr>
        <w:tblStyle w:val="Table1"/>
        <w:tblW w:w="985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62"/>
        <w:gridCol w:w="1694"/>
        <w:gridCol w:w="688"/>
        <w:gridCol w:w="138"/>
        <w:gridCol w:w="105"/>
        <w:gridCol w:w="990"/>
        <w:gridCol w:w="822"/>
        <w:gridCol w:w="510"/>
        <w:gridCol w:w="3450"/>
        <w:tblGridChange w:id="0">
          <w:tblGrid>
            <w:gridCol w:w="1462"/>
            <w:gridCol w:w="1694"/>
            <w:gridCol w:w="688"/>
            <w:gridCol w:w="138"/>
            <w:gridCol w:w="105"/>
            <w:gridCol w:w="990"/>
            <w:gridCol w:w="822"/>
            <w:gridCol w:w="510"/>
            <w:gridCol w:w="3450"/>
          </w:tblGrid>
        </w:tblGridChange>
      </w:tblGrid>
      <w:tr>
        <w:trPr>
          <w:trHeight w:val="240" w:hRule="atLeast"/>
        </w:trPr>
        <w:tc>
          <w:tcPr>
            <w:gridSpan w:val="5"/>
            <w:tcBorders>
              <w:top w:color="000000" w:space="0" w:sz="0" w:val="nil"/>
              <w:left w:color="000000" w:space="0" w:sz="0" w:val="nil"/>
            </w:tcBorders>
            <w:shd w:fill="auto" w:val="clear"/>
            <w:vAlign w:val="bottom"/>
          </w:tcPr>
          <w:p w:rsidR="00000000" w:rsidDel="00000000" w:rsidP="00000000" w:rsidRDefault="00000000" w:rsidRPr="00000000">
            <w:pPr>
              <w:contextualSpacing w:val="0"/>
              <w:rPr>
                <w:rFonts w:ascii="Arial" w:cs="Arial" w:eastAsia="Arial" w:hAnsi="Arial"/>
                <w:b w:val="1"/>
                <w:sz w:val="20"/>
                <w:szCs w:val="20"/>
              </w:rPr>
            </w:pPr>
            <w:r w:rsidDel="00000000" w:rsidR="00000000" w:rsidRPr="00000000">
              <w:rPr>
                <w:rtl w:val="0"/>
              </w:rPr>
            </w:r>
          </w:p>
        </w:tc>
        <w:tc>
          <w:tcPr>
            <w:gridSpan w:val="2"/>
            <w:shd w:fill="auto" w:val="clear"/>
            <w:vAlign w:val="bottom"/>
          </w:tcPr>
          <w:p w:rsidR="00000000" w:rsidDel="00000000" w:rsidP="00000000" w:rsidRDefault="00000000" w:rsidRPr="00000000">
            <w:pPr>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Nº APPLICATION:</w:t>
            </w:r>
          </w:p>
        </w:tc>
        <w:tc>
          <w:tcPr>
            <w:gridSpan w:val="2"/>
            <w:shd w:fill="auto" w:val="clear"/>
            <w:vAlign w:val="bottom"/>
          </w:tcPr>
          <w:p w:rsidR="00000000" w:rsidDel="00000000" w:rsidP="00000000" w:rsidRDefault="00000000" w:rsidRPr="00000000">
            <w:pPr>
              <w:contextualSpacing w:val="0"/>
              <w:rPr>
                <w:rFonts w:ascii="Arial" w:cs="Arial" w:eastAsia="Arial" w:hAnsi="Arial"/>
                <w:b w:val="1"/>
                <w:sz w:val="20"/>
                <w:szCs w:val="20"/>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trHeight w:val="280" w:hRule="atLeast"/>
        </w:trPr>
        <w:tc>
          <w:tcPr>
            <w:gridSpan w:val="9"/>
            <w:shd w:fill="d9d9d9" w:val="clear"/>
            <w:vAlign w:val="bottom"/>
          </w:tcPr>
          <w:p w:rsidR="00000000" w:rsidDel="00000000" w:rsidP="00000000" w:rsidRDefault="00000000" w:rsidRPr="00000000">
            <w:pPr>
              <w:spacing w:line="276" w:lineRule="auto"/>
              <w:contextualSpacing w:val="0"/>
              <w:rPr>
                <w:rFonts w:ascii="Arial" w:cs="Arial" w:eastAsia="Arial" w:hAnsi="Arial"/>
                <w:sz w:val="20"/>
                <w:szCs w:val="20"/>
              </w:rPr>
            </w:pPr>
            <w:r w:rsidDel="00000000" w:rsidR="00000000" w:rsidRPr="00000000">
              <w:rPr>
                <w:rFonts w:ascii="Arial" w:cs="Arial" w:eastAsia="Arial" w:hAnsi="Arial"/>
                <w:b w:val="1"/>
                <w:sz w:val="20"/>
                <w:szCs w:val="20"/>
                <w:rtl w:val="0"/>
              </w:rPr>
              <w:t xml:space="preserve">APPLICANT DETAILS</w:t>
            </w:r>
            <w:r w:rsidDel="00000000" w:rsidR="00000000" w:rsidRPr="00000000">
              <w:rPr>
                <w:rtl w:val="0"/>
              </w:rPr>
            </w:r>
          </w:p>
        </w:tc>
      </w:tr>
      <w:tr>
        <w:trPr>
          <w:trHeight w:val="280" w:hRule="atLeast"/>
        </w:trPr>
        <w:tc>
          <w:tcPr>
            <w:gridSpan w:val="2"/>
            <w:shd w:fill="auto" w:val="clear"/>
            <w:vAlign w:val="center"/>
          </w:tcPr>
          <w:p w:rsidR="00000000" w:rsidDel="00000000" w:rsidP="00000000" w:rsidRDefault="00000000" w:rsidRPr="00000000">
            <w:pP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Date of Request:</w:t>
            </w:r>
          </w:p>
        </w:tc>
        <w:tc>
          <w:tcPr>
            <w:gridSpan w:val="7"/>
            <w:shd w:fill="auto" w:val="clear"/>
            <w:vAlign w:val="center"/>
          </w:tcPr>
          <w:p w:rsidR="00000000" w:rsidDel="00000000" w:rsidP="00000000" w:rsidRDefault="00000000" w:rsidRPr="00000000">
            <w:pP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trHeight w:val="280" w:hRule="atLeast"/>
        </w:trPr>
        <w:tc>
          <w:tcPr>
            <w:gridSpan w:val="2"/>
            <w:shd w:fill="auto" w:val="clear"/>
            <w:vAlign w:val="center"/>
          </w:tcPr>
          <w:p w:rsidR="00000000" w:rsidDel="00000000" w:rsidP="00000000" w:rsidRDefault="00000000" w:rsidRPr="00000000">
            <w:pP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Applicant name : </w:t>
            </w:r>
          </w:p>
        </w:tc>
        <w:tc>
          <w:tcPr>
            <w:gridSpan w:val="7"/>
            <w:shd w:fill="auto" w:val="clear"/>
            <w:vAlign w:val="center"/>
          </w:tcPr>
          <w:p w:rsidR="00000000" w:rsidDel="00000000" w:rsidP="00000000" w:rsidRDefault="00000000" w:rsidRPr="00000000">
            <w:pP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trHeight w:val="280" w:hRule="atLeast"/>
        </w:trPr>
        <w:tc>
          <w:tcPr>
            <w:gridSpan w:val="2"/>
            <w:shd w:fill="auto" w:val="clear"/>
            <w:vAlign w:val="center"/>
          </w:tcPr>
          <w:p w:rsidR="00000000" w:rsidDel="00000000" w:rsidP="00000000" w:rsidRDefault="00000000" w:rsidRPr="00000000">
            <w:pP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Research Group/Service:: </w:t>
            </w:r>
          </w:p>
        </w:tc>
        <w:tc>
          <w:tcPr>
            <w:gridSpan w:val="7"/>
            <w:shd w:fill="auto" w:val="clear"/>
            <w:vAlign w:val="center"/>
          </w:tcPr>
          <w:p w:rsidR="00000000" w:rsidDel="00000000" w:rsidP="00000000" w:rsidRDefault="00000000" w:rsidRPr="00000000">
            <w:pP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trHeight w:val="280" w:hRule="atLeast"/>
        </w:trPr>
        <w:tc>
          <w:tcPr>
            <w:gridSpan w:val="2"/>
            <w:shd w:fill="auto" w:val="clear"/>
            <w:vAlign w:val="center"/>
          </w:tcPr>
          <w:p w:rsidR="00000000" w:rsidDel="00000000" w:rsidP="00000000" w:rsidRDefault="00000000" w:rsidRPr="00000000">
            <w:pP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PI Name</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i w:val="1"/>
                <w:sz w:val="20"/>
                <w:szCs w:val="20"/>
                <w:rtl w:val="0"/>
              </w:rPr>
              <w:t xml:space="preserve">(if it is different from the Applicant</w:t>
            </w:r>
            <w:r w:rsidDel="00000000" w:rsidR="00000000" w:rsidRPr="00000000">
              <w:rPr>
                <w:rFonts w:ascii="Arial" w:cs="Arial" w:eastAsia="Arial" w:hAnsi="Arial"/>
                <w:sz w:val="20"/>
                <w:szCs w:val="20"/>
                <w:rtl w:val="0"/>
              </w:rPr>
              <w:t xml:space="preserve">): </w:t>
            </w:r>
          </w:p>
        </w:tc>
        <w:tc>
          <w:tcPr>
            <w:gridSpan w:val="7"/>
            <w:shd w:fill="auto" w:val="clear"/>
            <w:vAlign w:val="center"/>
          </w:tcPr>
          <w:p w:rsidR="00000000" w:rsidDel="00000000" w:rsidP="00000000" w:rsidRDefault="00000000" w:rsidRPr="00000000">
            <w:pP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trHeight w:val="280" w:hRule="atLeast"/>
        </w:trPr>
        <w:tc>
          <w:tcPr>
            <w:shd w:fill="auto" w:val="clear"/>
            <w:vAlign w:val="center"/>
          </w:tcPr>
          <w:p w:rsidR="00000000" w:rsidDel="00000000" w:rsidP="00000000" w:rsidRDefault="00000000" w:rsidRPr="00000000">
            <w:pP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Phone: </w:t>
            </w:r>
          </w:p>
        </w:tc>
        <w:tc>
          <w:tcPr>
            <w:shd w:fill="auto" w:val="clear"/>
            <w:vAlign w:val="center"/>
          </w:tcPr>
          <w:p w:rsidR="00000000" w:rsidDel="00000000" w:rsidP="00000000" w:rsidRDefault="00000000" w:rsidRPr="00000000">
            <w:pP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gridSpan w:val="2"/>
            <w:shd w:fill="auto" w:val="clear"/>
            <w:vAlign w:val="center"/>
          </w:tcPr>
          <w:p w:rsidR="00000000" w:rsidDel="00000000" w:rsidP="00000000" w:rsidRDefault="00000000" w:rsidRPr="00000000">
            <w:pP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Mobile:</w:t>
            </w:r>
            <w:r w:rsidDel="00000000" w:rsidR="00000000" w:rsidRPr="00000000">
              <w:rPr>
                <w:rtl w:val="0"/>
              </w:rPr>
              <w:t xml:space="preserve"> </w:t>
            </w:r>
            <w:r w:rsidDel="00000000" w:rsidR="00000000" w:rsidRPr="00000000">
              <w:rPr>
                <w:rtl w:val="0"/>
              </w:rPr>
            </w:r>
          </w:p>
        </w:tc>
        <w:tc>
          <w:tcPr>
            <w:gridSpan w:val="2"/>
            <w:shd w:fill="auto" w:val="clear"/>
            <w:vAlign w:val="center"/>
          </w:tcPr>
          <w:p w:rsidR="00000000" w:rsidDel="00000000" w:rsidP="00000000" w:rsidRDefault="00000000" w:rsidRPr="00000000">
            <w:pP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gridSpan w:val="2"/>
            <w:shd w:fill="auto" w:val="clear"/>
            <w:vAlign w:val="center"/>
          </w:tcPr>
          <w:p w:rsidR="00000000" w:rsidDel="00000000" w:rsidP="00000000" w:rsidRDefault="00000000" w:rsidRPr="00000000">
            <w:pP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E-mail:</w:t>
            </w:r>
          </w:p>
        </w:tc>
        <w:tc>
          <w:tcPr>
            <w:shd w:fill="auto" w:val="clear"/>
            <w:vAlign w:val="center"/>
          </w:tcPr>
          <w:p w:rsidR="00000000" w:rsidDel="00000000" w:rsidP="00000000" w:rsidRDefault="00000000" w:rsidRPr="00000000">
            <w:pP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trHeight w:val="280" w:hRule="atLeast"/>
        </w:trPr>
        <w:tc>
          <w:tcPr>
            <w:gridSpan w:val="9"/>
            <w:shd w:fill="d9d9d9" w:val="clear"/>
            <w:vAlign w:val="bottom"/>
          </w:tcPr>
          <w:p w:rsidR="00000000" w:rsidDel="00000000" w:rsidP="00000000" w:rsidRDefault="00000000" w:rsidRPr="00000000">
            <w:pPr>
              <w:contextualSpacing w:val="0"/>
              <w:rPr>
                <w:rFonts w:ascii="Arial" w:cs="Arial" w:eastAsia="Arial" w:hAnsi="Arial"/>
                <w:sz w:val="20"/>
                <w:szCs w:val="20"/>
              </w:rPr>
            </w:pPr>
            <w:r w:rsidDel="00000000" w:rsidR="00000000" w:rsidRPr="00000000">
              <w:rPr>
                <w:rFonts w:ascii="Arial" w:cs="Arial" w:eastAsia="Arial" w:hAnsi="Arial"/>
                <w:b w:val="1"/>
                <w:sz w:val="20"/>
                <w:szCs w:val="20"/>
                <w:rtl w:val="0"/>
              </w:rPr>
              <w:t xml:space="preserve">FORMA DE PAGO</w:t>
            </w:r>
            <w:r w:rsidDel="00000000" w:rsidR="00000000" w:rsidRPr="00000000">
              <w:rPr>
                <w:rtl w:val="0"/>
              </w:rPr>
            </w:r>
          </w:p>
        </w:tc>
      </w:tr>
      <w:tr>
        <w:trPr>
          <w:trHeight w:val="580" w:hRule="atLeast"/>
        </w:trPr>
        <w:tc>
          <w:tcPr>
            <w:gridSpan w:val="3"/>
            <w:shd w:fill="auto" w:val="clear"/>
            <w:vAlign w:val="center"/>
          </w:tcPr>
          <w:p w:rsidR="00000000" w:rsidDel="00000000" w:rsidP="00000000" w:rsidRDefault="00000000" w:rsidRPr="00000000">
            <w:pP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User assigned to the IIS La Fe</w:t>
            </w:r>
            <w:r w:rsidDel="00000000" w:rsidR="00000000" w:rsidRPr="00000000">
              <w:rPr>
                <w:rFonts w:ascii="Arial" w:cs="Arial" w:eastAsia="Arial" w:hAnsi="Arial"/>
                <w:color w:val="ff0000"/>
                <w:sz w:val="20"/>
                <w:szCs w:val="20"/>
                <w:rtl w:val="0"/>
              </w:rPr>
              <w:t xml:space="preserve">*</w:t>
            </w:r>
            <w:r w:rsidDel="00000000" w:rsidR="00000000" w:rsidRPr="00000000">
              <w:rPr>
                <w:rtl w:val="0"/>
              </w:rPr>
            </w:r>
          </w:p>
        </w:tc>
        <w:tc>
          <w:tcPr>
            <w:gridSpan w:val="6"/>
            <w:shd w:fill="auto" w:val="clear"/>
            <w:vAlign w:val="center"/>
          </w:tcPr>
          <w:p w:rsidR="00000000" w:rsidDel="00000000" w:rsidP="00000000" w:rsidRDefault="00000000" w:rsidRPr="00000000">
            <w:pPr>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 Charge to the project reference:      </w:t>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 Charge to the clinical assay: </w:t>
            </w:r>
          </w:p>
        </w:tc>
      </w:tr>
    </w:tbl>
    <w:p w:rsidR="00000000" w:rsidDel="00000000" w:rsidP="00000000" w:rsidRDefault="00000000" w:rsidRPr="00000000">
      <w:pPr>
        <w:contextualSpacing w:val="0"/>
        <w:rPr>
          <w:rFonts w:ascii="Arial" w:cs="Arial" w:eastAsia="Arial" w:hAnsi="Arial"/>
          <w:i w:val="1"/>
          <w:color w:val="ff0000"/>
          <w:sz w:val="18"/>
          <w:szCs w:val="18"/>
        </w:rPr>
      </w:pPr>
      <w:r w:rsidDel="00000000" w:rsidR="00000000" w:rsidRPr="00000000">
        <w:rPr>
          <w:rtl w:val="0"/>
        </w:rPr>
      </w:r>
    </w:p>
    <w:tbl>
      <w:tblPr>
        <w:tblStyle w:val="Table2"/>
        <w:tblW w:w="985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20"/>
        <w:gridCol w:w="4486"/>
        <w:gridCol w:w="1120"/>
        <w:gridCol w:w="842"/>
        <w:gridCol w:w="891"/>
        <w:tblGridChange w:id="0">
          <w:tblGrid>
            <w:gridCol w:w="2520"/>
            <w:gridCol w:w="4486"/>
            <w:gridCol w:w="1120"/>
            <w:gridCol w:w="842"/>
            <w:gridCol w:w="891"/>
          </w:tblGrid>
        </w:tblGridChange>
      </w:tblGrid>
      <w:tr>
        <w:trPr>
          <w:trHeight w:val="340" w:hRule="atLeast"/>
        </w:trPr>
        <w:tc>
          <w:tcPr>
            <w:gridSpan w:val="5"/>
            <w:shd w:fill="d9d9d9" w:val="clear"/>
            <w:vAlign w:val="center"/>
          </w:tcPr>
          <w:p w:rsidR="00000000" w:rsidDel="00000000" w:rsidP="00000000" w:rsidRDefault="00000000" w:rsidRPr="00000000">
            <w:pPr>
              <w:tabs>
                <w:tab w:val="left" w:pos="1389"/>
                <w:tab w:val="left" w:pos="1531"/>
              </w:tabs>
              <w:contextualSpacing w:val="0"/>
              <w:jc w:val="center"/>
              <w:rPr>
                <w:rFonts w:ascii="Arial" w:cs="Arial" w:eastAsia="Arial" w:hAnsi="Arial"/>
                <w:color w:val="0f243e"/>
                <w:sz w:val="16"/>
                <w:szCs w:val="16"/>
              </w:rPr>
            </w:pPr>
            <w:r w:rsidDel="00000000" w:rsidR="00000000" w:rsidRPr="00000000">
              <w:rPr>
                <w:rFonts w:ascii="Arial" w:cs="Arial" w:eastAsia="Arial" w:hAnsi="Arial"/>
                <w:b w:val="1"/>
                <w:color w:val="0f243e"/>
                <w:sz w:val="20"/>
                <w:szCs w:val="20"/>
                <w:rtl w:val="0"/>
              </w:rPr>
              <w:t xml:space="preserve">BUDGET</w:t>
            </w:r>
            <w:r w:rsidDel="00000000" w:rsidR="00000000" w:rsidRPr="00000000">
              <w:rPr>
                <w:rtl w:val="0"/>
              </w:rPr>
            </w:r>
          </w:p>
        </w:tc>
      </w:tr>
      <w:tr>
        <w:trPr>
          <w:trHeight w:val="20" w:hRule="atLeast"/>
        </w:trPr>
        <w:tc>
          <w:tcPr>
            <w:shd w:fill="auto" w:val="clear"/>
            <w:vAlign w:val="center"/>
          </w:tcPr>
          <w:p w:rsidR="00000000" w:rsidDel="00000000" w:rsidP="00000000" w:rsidRDefault="00000000" w:rsidRPr="00000000">
            <w:pPr>
              <w:contextualSpacing w:val="0"/>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w:t>
            </w:r>
            <w:r w:rsidDel="00000000" w:rsidR="00000000" w:rsidRPr="00000000">
              <w:rPr>
                <w:rFonts w:ascii="Arial" w:cs="Arial" w:eastAsia="Arial" w:hAnsi="Arial"/>
                <w:b w:val="1"/>
                <w:sz w:val="16"/>
                <w:szCs w:val="16"/>
                <w:rtl w:val="0"/>
              </w:rPr>
              <w:t xml:space="preserve">ODE</w:t>
            </w:r>
            <w:r w:rsidDel="00000000" w:rsidR="00000000" w:rsidRPr="00000000">
              <w:rPr>
                <w:rtl w:val="0"/>
              </w:rPr>
            </w:r>
          </w:p>
        </w:tc>
        <w:tc>
          <w:tcPr>
            <w:shd w:fill="auto" w:val="clear"/>
            <w:vAlign w:val="center"/>
          </w:tcPr>
          <w:p w:rsidR="00000000" w:rsidDel="00000000" w:rsidP="00000000" w:rsidRDefault="00000000" w:rsidRPr="00000000">
            <w:pPr>
              <w:contextualSpacing w:val="0"/>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DESCR</w:t>
            </w:r>
            <w:r w:rsidDel="00000000" w:rsidR="00000000" w:rsidRPr="00000000">
              <w:rPr>
                <w:rFonts w:ascii="Arial" w:cs="Arial" w:eastAsia="Arial" w:hAnsi="Arial"/>
                <w:b w:val="1"/>
                <w:sz w:val="16"/>
                <w:szCs w:val="16"/>
                <w:rtl w:val="0"/>
              </w:rPr>
              <w:t xml:space="preserve">IPTION</w:t>
            </w:r>
            <w:r w:rsidDel="00000000" w:rsidR="00000000" w:rsidRPr="00000000">
              <w:rPr>
                <w:rtl w:val="0"/>
              </w:rPr>
            </w:r>
          </w:p>
        </w:tc>
        <w:tc>
          <w:tcPr>
            <w:shd w:fill="auto" w:val="clear"/>
            <w:vAlign w:val="center"/>
          </w:tcPr>
          <w:p w:rsidR="00000000" w:rsidDel="00000000" w:rsidP="00000000" w:rsidRDefault="00000000" w:rsidRPr="00000000">
            <w:pPr>
              <w:contextualSpacing w:val="0"/>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Price</w:t>
            </w:r>
          </w:p>
          <w:p w:rsidR="00000000" w:rsidDel="00000000" w:rsidP="00000000" w:rsidRDefault="00000000" w:rsidRPr="00000000">
            <w:pPr>
              <w:contextualSpacing w:val="0"/>
              <w:jc w:val="center"/>
              <w:rPr>
                <w:rFonts w:ascii="Arial" w:cs="Arial" w:eastAsia="Arial" w:hAnsi="Arial"/>
                <w:b w:val="1"/>
                <w:sz w:val="16"/>
                <w:szCs w:val="16"/>
              </w:rPr>
            </w:pPr>
            <w:r w:rsidDel="00000000" w:rsidR="00000000" w:rsidRPr="00000000">
              <w:rPr>
                <w:rFonts w:ascii="Arial" w:cs="Arial" w:eastAsia="Arial" w:hAnsi="Arial"/>
                <w:sz w:val="16"/>
                <w:szCs w:val="16"/>
                <w:rtl w:val="0"/>
              </w:rPr>
              <w:t xml:space="preserve">(IIS La Fe)</w:t>
            </w:r>
            <w:r w:rsidDel="00000000" w:rsidR="00000000" w:rsidRPr="00000000">
              <w:rPr>
                <w:rtl w:val="0"/>
              </w:rPr>
            </w:r>
          </w:p>
        </w:tc>
        <w:tc>
          <w:tcPr>
            <w:shd w:fill="auto" w:val="clear"/>
            <w:vAlign w:val="center"/>
          </w:tcPr>
          <w:p w:rsidR="00000000" w:rsidDel="00000000" w:rsidP="00000000" w:rsidRDefault="00000000" w:rsidRPr="00000000">
            <w:pPr>
              <w:contextualSpacing w:val="0"/>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Unitary Price</w:t>
            </w:r>
          </w:p>
        </w:tc>
        <w:tc>
          <w:tcPr>
            <w:vAlign w:val="center"/>
          </w:tcPr>
          <w:p w:rsidR="00000000" w:rsidDel="00000000" w:rsidP="00000000" w:rsidRDefault="00000000" w:rsidRPr="00000000">
            <w:pPr>
              <w:contextualSpacing w:val="0"/>
              <w:jc w:val="center"/>
              <w:rPr>
                <w:rFonts w:ascii="Arial" w:cs="Arial" w:eastAsia="Arial" w:hAnsi="Arial"/>
                <w:b w:val="1"/>
                <w:color w:val="0f243e"/>
                <w:sz w:val="16"/>
                <w:szCs w:val="16"/>
              </w:rPr>
            </w:pPr>
            <w:r w:rsidDel="00000000" w:rsidR="00000000" w:rsidRPr="00000000">
              <w:rPr>
                <w:rFonts w:ascii="Arial" w:cs="Arial" w:eastAsia="Arial" w:hAnsi="Arial"/>
                <w:b w:val="1"/>
                <w:color w:val="0f243e"/>
                <w:sz w:val="16"/>
                <w:szCs w:val="16"/>
                <w:rtl w:val="0"/>
              </w:rPr>
              <w:t xml:space="preserve">Total Price</w:t>
            </w:r>
          </w:p>
        </w:tc>
      </w:tr>
      <w:tr>
        <w:trPr>
          <w:trHeight w:val="340" w:hRule="atLeast"/>
        </w:trPr>
        <w:tc>
          <w:tcPr>
            <w:shd w:fill="auto" w:val="clear"/>
            <w:vAlign w:val="center"/>
          </w:tcPr>
          <w:p w:rsidR="00000000" w:rsidDel="00000000" w:rsidP="00000000" w:rsidRDefault="00000000" w:rsidRPr="00000000">
            <w:pPr>
              <w:contextualSpacing w:val="0"/>
              <w:jc w:val="center"/>
              <w:rPr>
                <w:rFonts w:ascii="Arial" w:cs="Arial" w:eastAsia="Arial" w:hAnsi="Arial"/>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pPr>
              <w:contextualSpacing w:val="0"/>
              <w:rPr>
                <w:rFonts w:ascii="Arial" w:cs="Arial" w:eastAsia="Arial" w:hAnsi="Arial"/>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pPr>
              <w:contextualSpacing w:val="0"/>
              <w:jc w:val="right"/>
              <w:rPr>
                <w:rFonts w:ascii="Arial" w:cs="Arial" w:eastAsia="Arial" w:hAnsi="Arial"/>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pPr>
              <w:contextualSpacing w:val="0"/>
              <w:jc w:val="right"/>
              <w:rPr>
                <w:rFonts w:ascii="Arial" w:cs="Arial" w:eastAsia="Arial" w:hAnsi="Arial"/>
                <w:i w:val="1"/>
                <w:color w:val="000000"/>
                <w:sz w:val="16"/>
                <w:szCs w:val="16"/>
              </w:rPr>
            </w:pPr>
            <w:r w:rsidDel="00000000" w:rsidR="00000000" w:rsidRPr="00000000">
              <w:rPr>
                <w:rtl w:val="0"/>
              </w:rPr>
            </w:r>
          </w:p>
        </w:tc>
        <w:tc>
          <w:tcPr>
            <w:vAlign w:val="center"/>
          </w:tcPr>
          <w:p w:rsidR="00000000" w:rsidDel="00000000" w:rsidP="00000000" w:rsidRDefault="00000000" w:rsidRPr="00000000">
            <w:pPr>
              <w:contextualSpacing w:val="0"/>
              <w:jc w:val="center"/>
              <w:rPr>
                <w:rFonts w:ascii="Arial" w:cs="Arial" w:eastAsia="Arial" w:hAnsi="Arial"/>
                <w:color w:val="0f243e"/>
                <w:sz w:val="16"/>
                <w:szCs w:val="16"/>
              </w:rPr>
            </w:pPr>
            <w:r w:rsidDel="00000000" w:rsidR="00000000" w:rsidRPr="00000000">
              <w:rPr>
                <w:rFonts w:ascii="Arial" w:cs="Arial" w:eastAsia="Arial" w:hAnsi="Arial"/>
                <w:color w:val="0f243e"/>
                <w:sz w:val="16"/>
                <w:szCs w:val="16"/>
                <w:rtl w:val="0"/>
              </w:rPr>
              <w:t xml:space="preserve">      €</w:t>
            </w:r>
          </w:p>
        </w:tc>
      </w:tr>
      <w:tr>
        <w:trPr>
          <w:trHeight w:val="340" w:hRule="atLeast"/>
        </w:trPr>
        <w:tc>
          <w:tcPr>
            <w:shd w:fill="auto" w:val="clear"/>
            <w:vAlign w:val="center"/>
          </w:tcPr>
          <w:p w:rsidR="00000000" w:rsidDel="00000000" w:rsidP="00000000" w:rsidRDefault="00000000" w:rsidRPr="00000000">
            <w:pPr>
              <w:contextualSpacing w:val="0"/>
              <w:jc w:val="center"/>
              <w:rPr>
                <w:rFonts w:ascii="Arial" w:cs="Arial" w:eastAsia="Arial" w:hAnsi="Arial"/>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pPr>
              <w:contextualSpacing w:val="0"/>
              <w:rPr>
                <w:rFonts w:ascii="Arial" w:cs="Arial" w:eastAsia="Arial" w:hAnsi="Arial"/>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pPr>
              <w:contextualSpacing w:val="0"/>
              <w:jc w:val="right"/>
              <w:rPr>
                <w:rFonts w:ascii="Arial" w:cs="Arial" w:eastAsia="Arial" w:hAnsi="Arial"/>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pPr>
              <w:contextualSpacing w:val="0"/>
              <w:jc w:val="right"/>
              <w:rPr>
                <w:rFonts w:ascii="Arial" w:cs="Arial" w:eastAsia="Arial" w:hAnsi="Arial"/>
                <w:i w:val="1"/>
                <w:color w:val="000000"/>
                <w:sz w:val="16"/>
                <w:szCs w:val="16"/>
              </w:rPr>
            </w:pPr>
            <w:r w:rsidDel="00000000" w:rsidR="00000000" w:rsidRPr="00000000">
              <w:rPr>
                <w:rtl w:val="0"/>
              </w:rPr>
            </w:r>
          </w:p>
        </w:tc>
        <w:tc>
          <w:tcPr>
            <w:vAlign w:val="center"/>
          </w:tcPr>
          <w:p w:rsidR="00000000" w:rsidDel="00000000" w:rsidP="00000000" w:rsidRDefault="00000000" w:rsidRPr="00000000">
            <w:pPr>
              <w:contextualSpacing w:val="0"/>
              <w:jc w:val="center"/>
              <w:rPr>
                <w:sz w:val="16"/>
                <w:szCs w:val="16"/>
              </w:rPr>
            </w:pPr>
            <w:r w:rsidDel="00000000" w:rsidR="00000000" w:rsidRPr="00000000">
              <w:rPr>
                <w:rFonts w:ascii="Arial" w:cs="Arial" w:eastAsia="Arial" w:hAnsi="Arial"/>
                <w:color w:val="0f243e"/>
                <w:sz w:val="16"/>
                <w:szCs w:val="16"/>
                <w:rtl w:val="0"/>
              </w:rPr>
              <w:t xml:space="preserve">      €</w:t>
            </w:r>
            <w:r w:rsidDel="00000000" w:rsidR="00000000" w:rsidRPr="00000000">
              <w:rPr>
                <w:rtl w:val="0"/>
              </w:rPr>
            </w:r>
          </w:p>
        </w:tc>
      </w:tr>
      <w:tr>
        <w:trPr>
          <w:trHeight w:val="340" w:hRule="atLeast"/>
        </w:trPr>
        <w:tc>
          <w:tcPr>
            <w:shd w:fill="auto" w:val="clear"/>
            <w:vAlign w:val="center"/>
          </w:tcPr>
          <w:p w:rsidR="00000000" w:rsidDel="00000000" w:rsidP="00000000" w:rsidRDefault="00000000" w:rsidRPr="00000000">
            <w:pPr>
              <w:contextualSpacing w:val="0"/>
              <w:jc w:val="center"/>
              <w:rPr>
                <w:rFonts w:ascii="Arial" w:cs="Arial" w:eastAsia="Arial" w:hAnsi="Arial"/>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pPr>
              <w:contextualSpacing w:val="0"/>
              <w:rPr>
                <w:rFonts w:ascii="Arial" w:cs="Arial" w:eastAsia="Arial" w:hAnsi="Arial"/>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pPr>
              <w:contextualSpacing w:val="0"/>
              <w:jc w:val="right"/>
              <w:rPr>
                <w:rFonts w:ascii="Arial" w:cs="Arial" w:eastAsia="Arial" w:hAnsi="Arial"/>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pPr>
              <w:contextualSpacing w:val="0"/>
              <w:jc w:val="right"/>
              <w:rPr>
                <w:rFonts w:ascii="Arial" w:cs="Arial" w:eastAsia="Arial" w:hAnsi="Arial"/>
                <w:i w:val="1"/>
                <w:color w:val="000000"/>
                <w:sz w:val="16"/>
                <w:szCs w:val="16"/>
              </w:rPr>
            </w:pPr>
            <w:r w:rsidDel="00000000" w:rsidR="00000000" w:rsidRPr="00000000">
              <w:rPr>
                <w:rtl w:val="0"/>
              </w:rPr>
            </w:r>
          </w:p>
        </w:tc>
        <w:tc>
          <w:tcPr>
            <w:vAlign w:val="center"/>
          </w:tcPr>
          <w:p w:rsidR="00000000" w:rsidDel="00000000" w:rsidP="00000000" w:rsidRDefault="00000000" w:rsidRPr="00000000">
            <w:pPr>
              <w:contextualSpacing w:val="0"/>
              <w:jc w:val="center"/>
              <w:rPr>
                <w:sz w:val="16"/>
                <w:szCs w:val="16"/>
              </w:rPr>
            </w:pPr>
            <w:r w:rsidDel="00000000" w:rsidR="00000000" w:rsidRPr="00000000">
              <w:rPr>
                <w:rFonts w:ascii="Arial" w:cs="Arial" w:eastAsia="Arial" w:hAnsi="Arial"/>
                <w:color w:val="0f243e"/>
                <w:sz w:val="16"/>
                <w:szCs w:val="16"/>
                <w:rtl w:val="0"/>
              </w:rPr>
              <w:t xml:space="preserve">      €</w:t>
            </w:r>
            <w:r w:rsidDel="00000000" w:rsidR="00000000" w:rsidRPr="00000000">
              <w:rPr>
                <w:rtl w:val="0"/>
              </w:rPr>
            </w:r>
          </w:p>
        </w:tc>
      </w:tr>
      <w:tr>
        <w:trPr>
          <w:trHeight w:val="340" w:hRule="atLeast"/>
        </w:trPr>
        <w:tc>
          <w:tcPr>
            <w:gridSpan w:val="4"/>
            <w:vAlign w:val="center"/>
          </w:tcPr>
          <w:p w:rsidR="00000000" w:rsidDel="00000000" w:rsidP="00000000" w:rsidRDefault="00000000" w:rsidRPr="00000000">
            <w:pPr>
              <w:contextualSpacing w:val="0"/>
              <w:jc w:val="right"/>
              <w:rPr>
                <w:rFonts w:ascii="Arial" w:cs="Arial" w:eastAsia="Arial" w:hAnsi="Arial"/>
                <w:sz w:val="16"/>
                <w:szCs w:val="16"/>
              </w:rPr>
            </w:pPr>
            <w:r w:rsidDel="00000000" w:rsidR="00000000" w:rsidRPr="00000000">
              <w:rPr>
                <w:rFonts w:ascii="Arial" w:cs="Arial" w:eastAsia="Arial" w:hAnsi="Arial"/>
                <w:b w:val="1"/>
                <w:sz w:val="20"/>
                <w:szCs w:val="20"/>
                <w:rtl w:val="0"/>
              </w:rPr>
              <w:t xml:space="preserve">TOTAL BUDGET </w:t>
            </w:r>
            <w:r w:rsidDel="00000000" w:rsidR="00000000" w:rsidRPr="00000000">
              <w:rPr>
                <w:rFonts w:ascii="Arial" w:cs="Arial" w:eastAsia="Arial" w:hAnsi="Arial"/>
                <w:b w:val="1"/>
                <w:i w:val="1"/>
                <w:sz w:val="20"/>
                <w:szCs w:val="20"/>
                <w:rtl w:val="0"/>
              </w:rPr>
              <w:t xml:space="preserve">(IVA not included)</w:t>
            </w:r>
            <w:r w:rsidDel="00000000" w:rsidR="00000000" w:rsidRPr="00000000">
              <w:rPr>
                <w:rtl w:val="0"/>
              </w:rPr>
            </w:r>
          </w:p>
        </w:tc>
        <w:tc>
          <w:tcPr>
            <w:vAlign w:val="center"/>
          </w:tcPr>
          <w:p w:rsidR="00000000" w:rsidDel="00000000" w:rsidP="00000000" w:rsidRDefault="00000000" w:rsidRPr="00000000">
            <w:pPr>
              <w:tabs>
                <w:tab w:val="left" w:pos="1389"/>
                <w:tab w:val="left" w:pos="1531"/>
              </w:tabs>
              <w:contextualSpacing w:val="0"/>
              <w:jc w:val="center"/>
              <w:rPr>
                <w:rFonts w:ascii="Arial" w:cs="Arial" w:eastAsia="Arial" w:hAnsi="Arial"/>
                <w:b w:val="1"/>
                <w:i w:val="1"/>
                <w:sz w:val="16"/>
                <w:szCs w:val="16"/>
              </w:rPr>
            </w:pPr>
            <w:r w:rsidDel="00000000" w:rsidR="00000000" w:rsidRPr="00000000">
              <w:rPr>
                <w:rFonts w:ascii="Arial" w:cs="Arial" w:eastAsia="Arial" w:hAnsi="Arial"/>
                <w:color w:val="0f243e"/>
                <w:sz w:val="16"/>
                <w:szCs w:val="16"/>
                <w:rtl w:val="0"/>
              </w:rPr>
              <w:t xml:space="preserve">     </w:t>
            </w:r>
            <w:r w:rsidDel="00000000" w:rsidR="00000000" w:rsidRPr="00000000">
              <w:rPr>
                <w:rFonts w:ascii="Arial" w:cs="Arial" w:eastAsia="Arial" w:hAnsi="Arial"/>
                <w:b w:val="1"/>
                <w:sz w:val="20"/>
                <w:szCs w:val="20"/>
                <w:rtl w:val="0"/>
              </w:rPr>
              <w:t xml:space="preserve">€</w:t>
            </w:r>
            <w:r w:rsidDel="00000000" w:rsidR="00000000" w:rsidRPr="00000000">
              <w:rPr>
                <w:rtl w:val="0"/>
              </w:rPr>
            </w:r>
          </w:p>
        </w:tc>
      </w:tr>
    </w:tbl>
    <w:p w:rsidR="00000000" w:rsidDel="00000000" w:rsidP="00000000" w:rsidRDefault="00000000" w:rsidRPr="00000000">
      <w:pPr>
        <w:contextualSpacing w:val="0"/>
        <w:rPr/>
      </w:pPr>
      <w:r w:rsidDel="00000000" w:rsidR="00000000" w:rsidRPr="00000000">
        <w:rPr>
          <w:rtl w:val="0"/>
        </w:rPr>
      </w:r>
    </w:p>
    <w:tbl>
      <w:tblPr>
        <w:tblStyle w:val="Table3"/>
        <w:tblW w:w="985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85"/>
        <w:gridCol w:w="3287"/>
        <w:gridCol w:w="3287"/>
        <w:tblGridChange w:id="0">
          <w:tblGrid>
            <w:gridCol w:w="3285"/>
            <w:gridCol w:w="3287"/>
            <w:gridCol w:w="3287"/>
          </w:tblGrid>
        </w:tblGridChange>
      </w:tblGrid>
      <w:tr>
        <w:trPr>
          <w:trHeight w:val="520" w:hRule="atLeast"/>
        </w:trPr>
        <w:tc>
          <w:tcPr>
            <w:gridSpan w:val="3"/>
            <w:tcBorders>
              <w:bottom w:color="ffffff" w:space="0" w:sz="4" w:val="single"/>
            </w:tcBorders>
            <w:shd w:fill="auto" w:val="clear"/>
            <w:vAlign w:val="center"/>
          </w:tcPr>
          <w:p w:rsidR="00000000" w:rsidDel="00000000" w:rsidP="00000000" w:rsidRDefault="00000000" w:rsidRPr="00000000">
            <w:pPr>
              <w:contextualSpacing w:val="0"/>
              <w:rPr>
                <w:rFonts w:ascii="Arial" w:cs="Arial" w:eastAsia="Arial" w:hAnsi="Arial"/>
                <w:sz w:val="16"/>
                <w:szCs w:val="16"/>
              </w:rPr>
            </w:pPr>
            <w:r w:rsidDel="00000000" w:rsidR="00000000" w:rsidRPr="00000000">
              <w:rPr>
                <w:rFonts w:ascii="Arial" w:cs="Arial" w:eastAsia="Arial" w:hAnsi="Arial"/>
                <w:sz w:val="16"/>
                <w:szCs w:val="16"/>
                <w:rtl w:val="0"/>
              </w:rPr>
              <w:t xml:space="preserve">I request the service indicated here. I accept the budget and I assume the commitment to pay it through the Foundation for Research of the Hospital La Fe, which will act as the managing entity of this application.</w:t>
            </w:r>
          </w:p>
        </w:tc>
      </w:tr>
      <w:tr>
        <w:trPr>
          <w:trHeight w:val="480" w:hRule="atLeast"/>
        </w:trPr>
        <w:tc>
          <w:tcPr>
            <w:tcBorders>
              <w:top w:color="000000" w:space="0" w:sz="4" w:val="single"/>
            </w:tcBorders>
            <w:shd w:fill="auto" w:val="clear"/>
            <w:vAlign w:val="center"/>
          </w:tcPr>
          <w:p w:rsidR="00000000" w:rsidDel="00000000" w:rsidP="00000000" w:rsidRDefault="00000000" w:rsidRPr="00000000">
            <w:pPr>
              <w:contextualSpacing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Acceptance by the Applicant</w:t>
            </w:r>
          </w:p>
        </w:tc>
        <w:tc>
          <w:tcPr>
            <w:tcBorders>
              <w:top w:color="000000" w:space="0" w:sz="4" w:val="single"/>
            </w:tcBorders>
            <w:shd w:fill="auto" w:val="clear"/>
            <w:vAlign w:val="center"/>
          </w:tcPr>
          <w:p w:rsidR="00000000" w:rsidDel="00000000" w:rsidP="00000000" w:rsidRDefault="00000000" w:rsidRPr="00000000">
            <w:pPr>
              <w:contextualSpacing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V.B. Economic Management IIS La Fe</w:t>
            </w:r>
          </w:p>
        </w:tc>
        <w:tc>
          <w:tcPr>
            <w:tcBorders>
              <w:top w:color="000000" w:space="0" w:sz="4" w:val="single"/>
            </w:tcBorders>
            <w:shd w:fill="auto" w:val="clear"/>
            <w:vAlign w:val="center"/>
          </w:tcPr>
          <w:p w:rsidR="00000000" w:rsidDel="00000000" w:rsidP="00000000" w:rsidRDefault="00000000" w:rsidRPr="00000000">
            <w:pPr>
              <w:contextualSpacing w:val="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Acceptance by the Cytometry Unit</w:t>
            </w:r>
          </w:p>
        </w:tc>
      </w:tr>
      <w:tr>
        <w:trPr>
          <w:trHeight w:val="1360" w:hRule="atLeast"/>
        </w:trPr>
        <w:tc>
          <w:tcPr>
            <w:tcBorders>
              <w:top w:color="000000" w:space="0" w:sz="4" w:val="single"/>
            </w:tcBorders>
            <w:shd w:fill="auto" w:val="clear"/>
            <w:vAlign w:val="bottom"/>
          </w:tcPr>
          <w:p w:rsidR="00000000" w:rsidDel="00000000" w:rsidP="00000000" w:rsidRDefault="00000000" w:rsidRPr="00000000">
            <w:pPr>
              <w:contextualSpacing w:val="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Name: </w:t>
            </w:r>
          </w:p>
          <w:p w:rsidR="00000000" w:rsidDel="00000000" w:rsidP="00000000" w:rsidRDefault="00000000" w:rsidRPr="00000000">
            <w:pPr>
              <w:contextualSpacing w:val="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Date:</w:t>
            </w:r>
          </w:p>
        </w:tc>
        <w:tc>
          <w:tcPr>
            <w:tcBorders>
              <w:top w:color="000000" w:space="0" w:sz="4" w:val="single"/>
            </w:tcBorders>
            <w:shd w:fill="auto" w:val="clear"/>
            <w:vAlign w:val="bottom"/>
          </w:tcPr>
          <w:p w:rsidR="00000000" w:rsidDel="00000000" w:rsidP="00000000" w:rsidRDefault="00000000" w:rsidRPr="00000000">
            <w:pPr>
              <w:contextualSpacing w:val="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Name: </w:t>
            </w:r>
          </w:p>
          <w:p w:rsidR="00000000" w:rsidDel="00000000" w:rsidP="00000000" w:rsidRDefault="00000000" w:rsidRPr="00000000">
            <w:pPr>
              <w:contextualSpacing w:val="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Date: </w:t>
            </w:r>
          </w:p>
        </w:tc>
        <w:tc>
          <w:tcPr>
            <w:tcBorders>
              <w:top w:color="000000" w:space="0" w:sz="4" w:val="single"/>
            </w:tcBorders>
            <w:shd w:fill="auto" w:val="clear"/>
            <w:vAlign w:val="bottom"/>
          </w:tcPr>
          <w:p w:rsidR="00000000" w:rsidDel="00000000" w:rsidP="00000000" w:rsidRDefault="00000000" w:rsidRPr="00000000">
            <w:pPr>
              <w:contextualSpacing w:val="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Name:</w:t>
            </w:r>
          </w:p>
          <w:p w:rsidR="00000000" w:rsidDel="00000000" w:rsidP="00000000" w:rsidRDefault="00000000" w:rsidRPr="00000000">
            <w:pPr>
              <w:contextualSpacing w:val="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Date: </w:t>
            </w:r>
          </w:p>
        </w:tc>
      </w:tr>
    </w:tbl>
    <w:p w:rsidR="00000000" w:rsidDel="00000000" w:rsidP="00000000" w:rsidRDefault="00000000" w:rsidRPr="00000000">
      <w:pPr>
        <w:tabs>
          <w:tab w:val="left" w:pos="2307"/>
        </w:tabs>
        <w:contextualSpacing w:val="0"/>
        <w:rPr>
          <w:rFonts w:ascii="Arial" w:cs="Arial" w:eastAsia="Arial" w:hAnsi="Arial"/>
          <w:sz w:val="22"/>
          <w:szCs w:val="22"/>
        </w:rPr>
      </w:pPr>
      <w:bookmarkStart w:colFirst="0" w:colLast="0" w:name="_30j0zll" w:id="0"/>
      <w:bookmarkEnd w:id="0"/>
      <w:r w:rsidDel="00000000" w:rsidR="00000000" w:rsidRPr="00000000">
        <w:rPr>
          <w:rtl w:val="0"/>
        </w:rPr>
      </w:r>
    </w:p>
    <w:sectPr>
      <w:headerReference r:id="rId6" w:type="default"/>
      <w:footerReference r:id="rId7" w:type="default"/>
      <w:pgSz w:h="16838" w:w="11906"/>
      <w:pgMar w:bottom="1440" w:top="1440" w:left="1080" w:right="1080" w:header="284"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 w:name="Calibri"/>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252"/>
        <w:tab w:val="right" w:pos="8504"/>
      </w:tabs>
      <w:contextualSpacing w:val="0"/>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In accordance with the provisions of Organic Law 15/1999 of December 13 on Protection of Personal Data, persons who complete this form are informed that the personal data entered in it will become part of a file, ownership of the Foundation for Research of the Hospital U. and P. La Fe of the Valencian Community (IIS La Fe), with address at Avenida Fernando Abril Martorell, No. 106, Tower A, 46026 Valencia (Valencia). The Foundation guarantees the confidentiality of the data and that these will not be transferred to third parties at any time. You can exercise the rights of access, rectification, cancellation and / or opposition; sending an email to the address: fundacion_lafe@gva.es, indicating in the subject "Data protection".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both"/>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contextualSpacing w:val="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sz w:val="14"/>
        <w:szCs w:val="14"/>
        <w:rtl w:val="0"/>
      </w:rPr>
      <w:t xml:space="preserve">Cytomics Unit</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 IIS La Fe</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Avenida Fernando Abril Martorell, nº 106, Torre A, Sótano. CP. 46026, Valencia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14"/>
        <w:szCs w:val="14"/>
        <w:rtl w:val="0"/>
      </w:rPr>
      <w:t xml:space="preserve">Phone</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961246716  | Email: cytomics@iislafe.es | www.iislafe.es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1323340" cy="443230"/>
          <wp:effectExtent b="0" l="0" r="0" t="0"/>
          <wp:docPr id="4" name="image8.png"/>
          <a:graphic>
            <a:graphicData uri="http://schemas.openxmlformats.org/drawingml/2006/picture">
              <pic:pic>
                <pic:nvPicPr>
                  <pic:cNvPr id="0" name="image8.png"/>
                  <pic:cNvPicPr preferRelativeResize="0"/>
                </pic:nvPicPr>
                <pic:blipFill>
                  <a:blip r:embed="rId1"/>
                  <a:srcRect b="0" l="0" r="0" t="0"/>
                  <a:stretch>
                    <a:fillRect/>
                  </a:stretch>
                </pic:blipFill>
                <pic:spPr>
                  <a:xfrm>
                    <a:off x="0" y="0"/>
                    <a:ext cx="1323340" cy="44323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drawing>
        <wp:anchor allowOverlap="1" behindDoc="0" distB="0" distT="0" distL="0" distR="0" hidden="0" layoutInCell="1" locked="0" relativeHeight="0" simplePos="0">
          <wp:simplePos x="0" y="0"/>
          <wp:positionH relativeFrom="margin">
            <wp:posOffset>4924425</wp:posOffset>
          </wp:positionH>
          <wp:positionV relativeFrom="paragraph">
            <wp:posOffset>66675</wp:posOffset>
          </wp:positionV>
          <wp:extent cx="1134745" cy="465455"/>
          <wp:effectExtent b="0" l="0" r="0" t="0"/>
          <wp:wrapSquare wrapText="bothSides" distB="0" distT="0" distL="0" distR="0"/>
          <wp:docPr id="2" name="image6.png"/>
          <a:graphic>
            <a:graphicData uri="http://schemas.openxmlformats.org/drawingml/2006/picture">
              <pic:pic>
                <pic:nvPicPr>
                  <pic:cNvPr id="0" name="image6.png"/>
                  <pic:cNvPicPr preferRelativeResize="0"/>
                </pic:nvPicPr>
                <pic:blipFill>
                  <a:blip r:embed="rId2"/>
                  <a:srcRect b="0" l="0" r="0" t="0"/>
                  <a:stretch>
                    <a:fillRect/>
                  </a:stretch>
                </pic:blipFill>
                <pic:spPr>
                  <a:xfrm>
                    <a:off x="0" y="0"/>
                    <a:ext cx="1134745" cy="465455"/>
                  </a:xfrm>
                  <a:prstGeom prst="rect"/>
                  <a:ln/>
                </pic:spPr>
              </pic:pic>
            </a:graphicData>
          </a:graphic>
        </wp:anchor>
      </w:drawing>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sz w:val="22"/>
        <w:szCs w:val="22"/>
      </w:rPr>
    </w:pPr>
    <w:r w:rsidDel="00000000" w:rsidR="00000000" w:rsidRPr="00000000">
      <w:rPr>
        <w:rtl w:val="0"/>
      </w:rPr>
    </w:r>
  </w:p>
  <w:tbl>
    <w:tblPr>
      <w:tblStyle w:val="Table4"/>
      <w:tblW w:w="10031.0" w:type="dxa"/>
      <w:jc w:val="left"/>
      <w:tblInd w:w="0.0" w:type="dxa"/>
      <w:tblLayout w:type="fixed"/>
      <w:tblLook w:val="0400"/>
    </w:tblPr>
    <w:tblGrid>
      <w:gridCol w:w="4943"/>
      <w:gridCol w:w="5088"/>
      <w:tblGridChange w:id="0">
        <w:tblGrid>
          <w:gridCol w:w="4943"/>
          <w:gridCol w:w="5088"/>
        </w:tblGrid>
      </w:tblGridChange>
    </w:tblGrid>
    <w:tr>
      <w:tc>
        <w:tcPr>
          <w:shd w:fill="auto" w:val="clea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9639"/>
            </w:tabs>
            <w:spacing w:after="0" w:before="0" w:line="240" w:lineRule="auto"/>
            <w:ind w:left="0" w:right="0" w:firstLine="0"/>
            <w:contextualSpacing w:val="0"/>
            <w:jc w:val="left"/>
            <w:rPr>
              <w:rFonts w:ascii="Calibri" w:cs="Calibri" w:eastAsia="Calibri" w:hAnsi="Calibri"/>
              <w:b w:val="1"/>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1"/>
              <w:i w:val="0"/>
              <w:smallCaps w:val="0"/>
              <w:strike w:val="0"/>
              <w:color w:val="1f497d"/>
              <w:sz w:val="22"/>
              <w:szCs w:val="22"/>
              <w:u w:val="none"/>
              <w:shd w:fill="auto" w:val="clear"/>
              <w:vertAlign w:val="baseline"/>
            </w:rPr>
            <w:drawing>
              <wp:inline distB="0" distT="0" distL="0" distR="0">
                <wp:extent cx="1345092" cy="792000"/>
                <wp:effectExtent b="0" l="0" r="0" t="0"/>
                <wp:docPr descr="\\iislafeserver01\RedirectedFolders\adrianasde\Desktop\logo-IIS-La-Fe-CAS.png" id="3" name="image7.png"/>
                <a:graphic>
                  <a:graphicData uri="http://schemas.openxmlformats.org/drawingml/2006/picture">
                    <pic:pic>
                      <pic:nvPicPr>
                        <pic:cNvPr descr="\\iislafeserver01\RedirectedFolders\adrianasde\Desktop\logo-IIS-La-Fe-CAS.png" id="0" name="image7.png"/>
                        <pic:cNvPicPr preferRelativeResize="0"/>
                      </pic:nvPicPr>
                      <pic:blipFill>
                        <a:blip r:embed="rId1"/>
                        <a:srcRect b="0" l="0" r="0" t="0"/>
                        <a:stretch>
                          <a:fillRect/>
                        </a:stretch>
                      </pic:blipFill>
                      <pic:spPr>
                        <a:xfrm>
                          <a:off x="0" y="0"/>
                          <a:ext cx="1345092" cy="792000"/>
                        </a:xfrm>
                        <a:prstGeom prst="rect"/>
                        <a:ln/>
                      </pic:spPr>
                    </pic:pic>
                  </a:graphicData>
                </a:graphic>
              </wp:inline>
            </w:drawing>
          </w:r>
          <w:r w:rsidDel="00000000" w:rsidR="00000000" w:rsidRPr="00000000">
            <w:rPr>
              <w:rtl w:val="0"/>
            </w:rPr>
          </w:r>
        </w:p>
      </w:tc>
      <w:tc>
        <w:tcPr>
          <w:shd w:fill="auto" w:val="clea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9639"/>
            </w:tabs>
            <w:spacing w:after="0" w:before="0" w:line="240" w:lineRule="auto"/>
            <w:ind w:left="0" w:right="0" w:firstLine="0"/>
            <w:contextualSpacing w:val="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Pr>
            <w:drawing>
              <wp:inline distB="114300" distT="114300" distL="114300" distR="114300">
                <wp:extent cx="2147888" cy="899543"/>
                <wp:effectExtent b="0" l="0" r="0" t="0"/>
                <wp:docPr id="1" name="image5.png"/>
                <a:graphic>
                  <a:graphicData uri="http://schemas.openxmlformats.org/drawingml/2006/picture">
                    <pic:pic>
                      <pic:nvPicPr>
                        <pic:cNvPr id="0" name="image5.png"/>
                        <pic:cNvPicPr preferRelativeResize="0"/>
                      </pic:nvPicPr>
                      <pic:blipFill>
                        <a:blip r:embed="rId2"/>
                        <a:srcRect b="0" l="0" r="0" t="0"/>
                        <a:stretch>
                          <a:fillRect/>
                        </a:stretch>
                      </pic:blipFill>
                      <pic:spPr>
                        <a:xfrm>
                          <a:off x="0" y="0"/>
                          <a:ext cx="2147888" cy="899543"/>
                        </a:xfrm>
                        <a:prstGeom prst="rect"/>
                        <a:ln/>
                      </pic:spPr>
                    </pic:pic>
                  </a:graphicData>
                </a:graphic>
              </wp:inline>
            </w:drawing>
          </w:r>
          <w:r w:rsidDel="00000000" w:rsidR="00000000" w:rsidRPr="00000000">
            <w:rPr>
              <w:rtl w:val="0"/>
            </w:rPr>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9639"/>
      </w:tabs>
      <w:spacing w:after="0" w:before="0" w:line="240" w:lineRule="auto"/>
      <w:ind w:left="0" w:right="0" w:firstLine="0"/>
      <w:contextualSpacing w:val="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UCIT 02-v02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s-E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8.0" w:type="dxa"/>
        <w:left w:w="28.0" w:type="dxa"/>
        <w:bottom w:w="28.0" w:type="dxa"/>
        <w:right w:w="85.0" w:type="dxa"/>
      </w:tblCellMar>
    </w:tblPr>
  </w:style>
  <w:style w:type="table" w:styleId="Table2">
    <w:basedOn w:val="TableNormal"/>
    <w:tblPr>
      <w:tblStyleRowBandSize w:val="1"/>
      <w:tblStyleColBandSize w:val="1"/>
      <w:tblCellMar>
        <w:top w:w="28.0" w:type="dxa"/>
        <w:left w:w="28.0" w:type="dxa"/>
        <w:bottom w:w="28.0" w:type="dxa"/>
        <w:right w:w="85.0" w:type="dxa"/>
      </w:tblCellMar>
    </w:tblPr>
  </w:style>
  <w:style w:type="table" w:styleId="Table3">
    <w:basedOn w:val="TableNormal"/>
    <w:tblPr>
      <w:tblStyleRowBandSize w:val="1"/>
      <w:tblStyleColBandSize w:val="1"/>
      <w:tblCellMar>
        <w:top w:w="28.0" w:type="dxa"/>
        <w:left w:w="28.0" w:type="dxa"/>
        <w:bottom w:w="28.0" w:type="dxa"/>
        <w:right w:w="8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