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5DDD" w14:textId="77777777" w:rsidR="00B77372" w:rsidRDefault="00B77372" w:rsidP="00920243">
      <w:pPr>
        <w:spacing w:after="0" w:line="240" w:lineRule="auto"/>
        <w:jc w:val="center"/>
        <w:rPr>
          <w:rFonts w:ascii="Calibri" w:hAnsi="Calibri" w:cs="Calibri"/>
          <w:b/>
          <w:bCs/>
          <w:lang w:val="es-ES"/>
        </w:rPr>
      </w:pPr>
    </w:p>
    <w:p w14:paraId="33EEA827" w14:textId="2DD63163" w:rsidR="00920243" w:rsidRDefault="00E62B83" w:rsidP="00920243">
      <w:pPr>
        <w:spacing w:after="0" w:line="240" w:lineRule="auto"/>
        <w:jc w:val="center"/>
        <w:rPr>
          <w:rFonts w:ascii="Calibri" w:hAnsi="Calibri" w:cs="Calibri"/>
          <w:b/>
          <w:bCs/>
          <w:lang w:val="es-ES"/>
        </w:rPr>
      </w:pPr>
      <w:r w:rsidRPr="00920243">
        <w:rPr>
          <w:rFonts w:ascii="Calibri" w:hAnsi="Calibri" w:cs="Calibri"/>
          <w:b/>
          <w:bCs/>
          <w:lang w:val="es-ES"/>
        </w:rPr>
        <w:t xml:space="preserve">MEMORIA PARA LA COMISIÓN CIUDADANA </w:t>
      </w:r>
      <w:r w:rsidR="00920243">
        <w:rPr>
          <w:rFonts w:ascii="Calibri" w:hAnsi="Calibri" w:cs="Calibri"/>
          <w:b/>
          <w:bCs/>
          <w:lang w:val="es-ES"/>
        </w:rPr>
        <w:t>PARA LA EVALUACIÓN DE PROYECTO DE</w:t>
      </w:r>
    </w:p>
    <w:p w14:paraId="64C02DD2" w14:textId="6F020197" w:rsidR="00E62B83" w:rsidRDefault="00920243" w:rsidP="00920243">
      <w:pPr>
        <w:spacing w:after="0" w:line="240" w:lineRule="auto"/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 xml:space="preserve"> INVESTIGACIÓN DE INSTITUTO DE INVESTIGACIÓN SANITARIA </w:t>
      </w:r>
      <w:r w:rsidR="00E62B83" w:rsidRPr="00920243">
        <w:rPr>
          <w:rFonts w:ascii="Calibri" w:hAnsi="Calibri" w:cs="Calibri"/>
          <w:b/>
          <w:bCs/>
          <w:lang w:val="es-ES"/>
        </w:rPr>
        <w:t>LA FE</w:t>
      </w:r>
      <w:r>
        <w:rPr>
          <w:rFonts w:ascii="Calibri" w:hAnsi="Calibri" w:cs="Calibri"/>
          <w:b/>
          <w:bCs/>
          <w:lang w:val="es-ES"/>
        </w:rPr>
        <w:t xml:space="preserve"> (CCiu IIS La Fe)</w:t>
      </w:r>
    </w:p>
    <w:p w14:paraId="45736952" w14:textId="77777777" w:rsidR="00920243" w:rsidRPr="00920243" w:rsidRDefault="00920243" w:rsidP="00920243">
      <w:pPr>
        <w:spacing w:after="0" w:line="240" w:lineRule="auto"/>
        <w:jc w:val="center"/>
        <w:rPr>
          <w:rFonts w:ascii="Calibri" w:hAnsi="Calibri" w:cs="Calibri"/>
          <w:b/>
          <w:bCs/>
          <w:lang w:val="es-ES"/>
        </w:rPr>
      </w:pPr>
    </w:p>
    <w:p w14:paraId="55B06E1C" w14:textId="1E88C8BE" w:rsidR="00920243" w:rsidRDefault="00920243" w:rsidP="00C80080">
      <w:pPr>
        <w:spacing w:after="0" w:line="240" w:lineRule="auto"/>
        <w:jc w:val="both"/>
        <w:rPr>
          <w:rFonts w:ascii="Calibri" w:hAnsi="Calibri" w:cs="Calibri"/>
          <w:i/>
          <w:iCs/>
          <w:lang w:val="es-ES"/>
        </w:rPr>
      </w:pPr>
      <w:r w:rsidRPr="00920243">
        <w:rPr>
          <w:rFonts w:ascii="Calibri" w:hAnsi="Calibri" w:cs="Calibri"/>
          <w:i/>
          <w:iCs/>
          <w:lang w:val="es-ES"/>
        </w:rPr>
        <w:t>Esta memoria está dirigida a la evaluación de la Comisión Ciudadana IIS La Fe. Recuerda que esta comisión no evalúa aspectos científicos ni técnicos del proyecto. Su función es valorar si la investigación, el contexto y la justificación social, la pertinencia y las acciones de relación con la sociedad, se comunica de forma comprensible.</w:t>
      </w:r>
    </w:p>
    <w:p w14:paraId="46EAE40C" w14:textId="77777777" w:rsidR="005E24E2" w:rsidRPr="00920243" w:rsidRDefault="005E24E2" w:rsidP="00C80080">
      <w:pPr>
        <w:spacing w:after="0" w:line="240" w:lineRule="auto"/>
        <w:jc w:val="both"/>
        <w:rPr>
          <w:rFonts w:ascii="Calibri" w:hAnsi="Calibri" w:cs="Calibri"/>
          <w:i/>
          <w:iCs/>
          <w:lang w:val="es-ES"/>
        </w:rPr>
      </w:pPr>
    </w:p>
    <w:p w14:paraId="3BAACBF2" w14:textId="44A94C95" w:rsidR="00E62B83" w:rsidRDefault="00920243" w:rsidP="00C80080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920243">
        <w:rPr>
          <w:rFonts w:ascii="Calibri" w:hAnsi="Calibri" w:cs="Calibri"/>
          <w:i/>
          <w:iCs/>
          <w:lang w:val="es-ES"/>
        </w:rPr>
        <w:t>La evaluación ciudadana no replica la evaluación científica, sino que la complementa con una mirada social y accesible. Por eso, es fundamental que este documento se redacte con un lenguaje claro, con sensibilidad social y con información suficiente para que pueda ser comprendido y valorado por personas no especializadas.</w:t>
      </w:r>
      <w:r w:rsidR="00E62B83" w:rsidRPr="00E62B83">
        <w:rPr>
          <w:rFonts w:ascii="Calibri" w:hAnsi="Calibri" w:cs="Calibri"/>
          <w:lang w:val="es-ES"/>
        </w:rPr>
        <w:br/>
      </w: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B77372" w:rsidRPr="00B77372" w14:paraId="120BAEEC" w14:textId="77777777" w:rsidTr="00B77372">
        <w:tc>
          <w:tcPr>
            <w:tcW w:w="10349" w:type="dxa"/>
            <w:gridSpan w:val="2"/>
            <w:shd w:val="clear" w:color="auto" w:fill="4C94D8" w:themeFill="text2" w:themeFillTint="80"/>
          </w:tcPr>
          <w:p w14:paraId="27D42E94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bookmarkStart w:id="1" w:name="_Hlk203117151"/>
            <w:r w:rsidRPr="00B7737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ES" w:eastAsia="en-US"/>
              </w:rPr>
              <w:t>Datos</w:t>
            </w:r>
          </w:p>
        </w:tc>
      </w:tr>
      <w:tr w:rsidR="00B77372" w:rsidRPr="00B77372" w14:paraId="60DC9FE2" w14:textId="77777777" w:rsidTr="00B77372">
        <w:tc>
          <w:tcPr>
            <w:tcW w:w="5246" w:type="dxa"/>
            <w:shd w:val="clear" w:color="auto" w:fill="D9D9D9" w:themeFill="background1" w:themeFillShade="D9"/>
          </w:tcPr>
          <w:p w14:paraId="65424E54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B77372">
              <w:rPr>
                <w:rFonts w:ascii="Calibri" w:hAnsi="Calibri" w:cs="Calibri"/>
                <w:sz w:val="22"/>
                <w:szCs w:val="22"/>
                <w:lang w:val="es-ES" w:eastAsia="en-US"/>
              </w:rPr>
              <w:t>Nombre y apellidos</w:t>
            </w:r>
          </w:p>
        </w:tc>
        <w:tc>
          <w:tcPr>
            <w:tcW w:w="5103" w:type="dxa"/>
            <w:vAlign w:val="center"/>
          </w:tcPr>
          <w:p w14:paraId="3BC3C801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B77372" w:rsidRPr="00B77372" w14:paraId="42AA5E1C" w14:textId="77777777" w:rsidTr="00B77372">
        <w:tc>
          <w:tcPr>
            <w:tcW w:w="5246" w:type="dxa"/>
            <w:shd w:val="clear" w:color="auto" w:fill="D9D9D9" w:themeFill="background1" w:themeFillShade="D9"/>
          </w:tcPr>
          <w:p w14:paraId="0AEE92EC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B77372">
              <w:rPr>
                <w:rFonts w:ascii="Calibri" w:hAnsi="Calibri" w:cs="Calibri"/>
                <w:sz w:val="22"/>
                <w:szCs w:val="22"/>
                <w:lang w:val="es-ES" w:eastAsia="en-US"/>
              </w:rPr>
              <w:t>Grupo de investigación / Unidad Mixta receptor</w:t>
            </w:r>
          </w:p>
        </w:tc>
        <w:tc>
          <w:tcPr>
            <w:tcW w:w="5103" w:type="dxa"/>
            <w:vAlign w:val="center"/>
          </w:tcPr>
          <w:p w14:paraId="7D8717D6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bookmarkEnd w:id="1"/>
      <w:tr w:rsidR="00B77372" w:rsidRPr="00B77372" w14:paraId="0E47F683" w14:textId="77777777" w:rsidTr="00B77372">
        <w:trPr>
          <w:trHeight w:val="303"/>
        </w:trPr>
        <w:tc>
          <w:tcPr>
            <w:tcW w:w="5246" w:type="dxa"/>
            <w:shd w:val="clear" w:color="auto" w:fill="D9D9D9" w:themeFill="background1" w:themeFillShade="D9"/>
          </w:tcPr>
          <w:p w14:paraId="117ECCA4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B77372">
              <w:rPr>
                <w:rFonts w:ascii="Calibri" w:hAnsi="Calibri" w:cs="Calibri"/>
                <w:sz w:val="22"/>
                <w:szCs w:val="22"/>
                <w:lang w:val="es-ES" w:eastAsia="en-US"/>
              </w:rPr>
              <w:t>Título del proyecto</w:t>
            </w:r>
          </w:p>
        </w:tc>
        <w:tc>
          <w:tcPr>
            <w:tcW w:w="5103" w:type="dxa"/>
            <w:vAlign w:val="center"/>
          </w:tcPr>
          <w:p w14:paraId="487D6993" w14:textId="77777777" w:rsidR="00B77372" w:rsidRPr="00B77372" w:rsidRDefault="00B77372" w:rsidP="00B77372">
            <w:p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144411F8" w14:textId="77777777" w:rsidR="00B77372" w:rsidRPr="00E62B83" w:rsidRDefault="00B77372" w:rsidP="00C80080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pPr w:leftFromText="141" w:rightFromText="141" w:vertAnchor="text" w:horzAnchor="margin" w:tblpXSpec="center" w:tblpY="426"/>
        <w:tblW w:w="10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1630"/>
      </w:tblGrid>
      <w:tr w:rsidR="00E62B83" w:rsidRPr="00E62B83" w14:paraId="30242582" w14:textId="77777777" w:rsidTr="00E62B83">
        <w:trPr>
          <w:trHeight w:val="29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0182A348" w14:textId="77777777" w:rsidR="00E62B83" w:rsidRPr="00E62B83" w:rsidRDefault="00E62B83" w:rsidP="00E6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b/>
                <w:bCs/>
                <w:color w:val="FFFFFF"/>
                <w:lang w:val="es-ES" w:eastAsia="es-ES"/>
              </w:rPr>
              <w:t>CRITERIO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hideMark/>
          </w:tcPr>
          <w:p w14:paraId="0BBEC1F9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b/>
                <w:bCs/>
                <w:color w:val="FFFFFF"/>
                <w:lang w:val="es-ES" w:eastAsia="es-ES"/>
              </w:rPr>
              <w:t>PUNTUACIÓN</w:t>
            </w:r>
          </w:p>
        </w:tc>
      </w:tr>
      <w:tr w:rsidR="00E62B83" w:rsidRPr="00E62B83" w14:paraId="430A3363" w14:textId="77777777" w:rsidTr="00E62B83">
        <w:trPr>
          <w:trHeight w:val="103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A61B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RESUMEN DEL PROYECTO 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t>(Extensión máxima: 250 palabras)</w:t>
            </w: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  <w:p w14:paraId="54545301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t>Explique su proyecto de forma clara y sencilla. Se valorará que esté escrito en lenguaje accesible para la ciudadanía, que incluya una presentación ordenada de la hipótesis, los objetivos y la descripción de lo que se va a hacer. Se debe evitar el uso de tecnicismos o explicarlos cuando sean necesarios.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32E4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Valoración máxima: 1 punto</w:t>
            </w:r>
          </w:p>
        </w:tc>
      </w:tr>
      <w:tr w:rsidR="00E62B83" w:rsidRPr="00E62B83" w14:paraId="4AAED0AD" w14:textId="77777777" w:rsidTr="00E62B83">
        <w:trPr>
          <w:trHeight w:val="29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3FA4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  <w:p w14:paraId="648E79B6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48E0358D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346B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62B83" w:rsidRPr="00E62B83" w14:paraId="5D7CF81F" w14:textId="77777777" w:rsidTr="00E62B83">
        <w:trPr>
          <w:trHeight w:val="126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5497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CONTEXTO Y JUSTIFICACIÓN SOCIAL DEL PROYECTO 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t>(Extensión máxima: 300 palabras)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br/>
              <w:t>Describa el problema o necesidad social a la que responde el proyecto. Se valorará que se expliquen bien las razones sociales o sanitarias que justifican la investigación, identificando claramente a los colectivos afectados y el posible impacto positivo del proyecto desde una perspectiva de salud pública, equidad o sostenibilidad.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F33C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Valoración máxima: 1.5 puntos</w:t>
            </w:r>
          </w:p>
        </w:tc>
      </w:tr>
      <w:tr w:rsidR="00E62B83" w:rsidRPr="00E62B83" w14:paraId="24F4A6C6" w14:textId="77777777" w:rsidTr="00E62B83">
        <w:trPr>
          <w:trHeight w:val="29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A75D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3DEC560E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69BD7B1B" w14:textId="3B03F5F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000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62B83" w:rsidRPr="00E62B83" w14:paraId="355785E8" w14:textId="77777777" w:rsidTr="00E62B83">
        <w:trPr>
          <w:trHeight w:val="98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B4D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PERTINENCIA Y OPORTUNIDAD SOCIAL 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t>(Extensión máxima: 300 palabras)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br/>
              <w:t>Explique por qué este proyecto es especialmente relevante en el momento actual. Se valorará que el proyecto responda a retos sociales, necesidades emergentes o temáticas de actualidad y que justifique su urgencia o idoneidad para ser desarrollado ahora.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2CDA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Valoración máxima: 1 punto</w:t>
            </w:r>
          </w:p>
        </w:tc>
      </w:tr>
      <w:tr w:rsidR="00E62B83" w:rsidRPr="00E62B83" w14:paraId="76C05C91" w14:textId="77777777" w:rsidTr="00E62B83">
        <w:trPr>
          <w:trHeight w:val="29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64D5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5A7D261B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0E2BB4C6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D709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E62B83" w:rsidRPr="00E62B83" w14:paraId="1293F928" w14:textId="77777777" w:rsidTr="00C7666D">
        <w:trPr>
          <w:trHeight w:val="106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20E2" w14:textId="77777777" w:rsidR="00E62B83" w:rsidRPr="00E62B83" w:rsidRDefault="00E62B83" w:rsidP="00C800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COMUNICACIÓN Y RELACIÓN CON LA COMUNIDAD 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t>(Extensión máxima: 400 palabras)</w:t>
            </w:r>
            <w:r w:rsidRPr="00E62B8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" w:eastAsia="es-ES"/>
              </w:rPr>
              <w:br/>
              <w:t>Describa cómo se va a comunicar el proyecto con la sociedad y cómo se relaciona con colectivos sociales, entidades comunitarias o grupos afectados. Se valorará la claridad del plan de comunicación, su alcance, diversidad de públicos y medios, así como las acciones de participación o colaboración previstas.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61D6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62B8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Valoración máxima: 1.5 puntos</w:t>
            </w:r>
          </w:p>
        </w:tc>
      </w:tr>
      <w:tr w:rsidR="00E62B83" w:rsidRPr="00E62B83" w14:paraId="3D559675" w14:textId="77777777" w:rsidTr="00920243">
        <w:trPr>
          <w:trHeight w:val="11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1FAA" w14:textId="77777777" w:rsidR="00E62B83" w:rsidRPr="00E62B83" w:rsidRDefault="00E62B83" w:rsidP="00E62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AD13" w14:textId="77777777" w:rsidR="00E62B83" w:rsidRPr="00E62B83" w:rsidRDefault="00E62B83" w:rsidP="00E62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85F4ABE" w14:textId="77777777" w:rsidR="00E62B83" w:rsidRPr="00E62B83" w:rsidRDefault="00E62B83">
      <w:pPr>
        <w:rPr>
          <w:rFonts w:ascii="Calibri" w:hAnsi="Calibri" w:cs="Calibri"/>
          <w:lang w:val="es-ES"/>
        </w:rPr>
      </w:pPr>
    </w:p>
    <w:sectPr w:rsidR="00E62B83" w:rsidRPr="00E62B83" w:rsidSect="00E62B8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B0D3" w14:textId="77777777" w:rsidR="004A465B" w:rsidRDefault="004A465B" w:rsidP="00E62B83">
      <w:pPr>
        <w:spacing w:after="0" w:line="240" w:lineRule="auto"/>
      </w:pPr>
      <w:r>
        <w:separator/>
      </w:r>
    </w:p>
  </w:endnote>
  <w:endnote w:type="continuationSeparator" w:id="0">
    <w:p w14:paraId="46940BA7" w14:textId="77777777" w:rsidR="004A465B" w:rsidRDefault="004A465B" w:rsidP="00E6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1A4D" w14:textId="77777777" w:rsidR="004A465B" w:rsidRDefault="004A465B" w:rsidP="00E62B83">
      <w:pPr>
        <w:spacing w:after="0" w:line="240" w:lineRule="auto"/>
      </w:pPr>
      <w:bookmarkStart w:id="0" w:name="_Hlk203117126"/>
      <w:bookmarkEnd w:id="0"/>
      <w:r>
        <w:separator/>
      </w:r>
    </w:p>
  </w:footnote>
  <w:footnote w:type="continuationSeparator" w:id="0">
    <w:p w14:paraId="69EA9A69" w14:textId="77777777" w:rsidR="004A465B" w:rsidRDefault="004A465B" w:rsidP="00E6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6516"/>
    </w:tblGrid>
    <w:tr w:rsidR="00B77372" w:rsidRPr="00B77372" w14:paraId="5ACA952D" w14:textId="77777777" w:rsidTr="00B536FB">
      <w:tc>
        <w:tcPr>
          <w:tcW w:w="823" w:type="pct"/>
        </w:tcPr>
        <w:p w14:paraId="3C78BB3D" w14:textId="77777777" w:rsidR="00B77372" w:rsidRDefault="00B77372" w:rsidP="00B77372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rPr>
              <w:b/>
            </w:rPr>
          </w:pPr>
          <w:bookmarkStart w:id="2" w:name="_Hlk203117117"/>
          <w:r>
            <w:rPr>
              <w:noProof/>
            </w:rPr>
            <w:drawing>
              <wp:inline distT="0" distB="0" distL="0" distR="0" wp14:anchorId="28C9D3F0" wp14:editId="61D469F0">
                <wp:extent cx="1913890" cy="682606"/>
                <wp:effectExtent l="0" t="0" r="0" b="0"/>
                <wp:docPr id="1141648354" name="Imagen 1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110677" name="Imagen 1" descr="Text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414" cy="69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7EB3E3EE" w14:textId="77777777" w:rsidR="00B77372" w:rsidRPr="00B77372" w:rsidRDefault="00B77372" w:rsidP="00B77372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rFonts w:ascii="Calibri" w:hAnsi="Calibri" w:cs="Calibri"/>
              <w:b/>
              <w:noProof/>
              <w:sz w:val="28"/>
              <w:szCs w:val="28"/>
              <w:lang w:val="es-ES"/>
            </w:rPr>
          </w:pPr>
          <w:bookmarkStart w:id="3" w:name="_Hlk203117062"/>
          <w:r w:rsidRPr="00B77372">
            <w:rPr>
              <w:rFonts w:ascii="Calibri" w:hAnsi="Calibri" w:cs="Calibri"/>
              <w:b/>
              <w:noProof/>
              <w:sz w:val="28"/>
              <w:szCs w:val="28"/>
              <w:lang w:val="es-ES"/>
            </w:rPr>
            <w:t>Contratos de Investigación para Posresidentes</w:t>
          </w:r>
        </w:p>
        <w:p w14:paraId="563C1A52" w14:textId="7465316F" w:rsidR="00B77372" w:rsidRPr="00B77372" w:rsidRDefault="00B77372" w:rsidP="00B77372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b/>
              <w:lang w:val="es-ES"/>
            </w:rPr>
          </w:pPr>
          <w:r w:rsidRPr="00B77372">
            <w:rPr>
              <w:rFonts w:ascii="Calibri" w:hAnsi="Calibri" w:cs="Calibri"/>
              <w:b/>
              <w:noProof/>
              <w:sz w:val="28"/>
              <w:szCs w:val="28"/>
              <w:lang w:val="es-ES"/>
            </w:rPr>
            <w:t>Anexo I</w:t>
          </w:r>
          <w:r>
            <w:rPr>
              <w:rFonts w:ascii="Calibri" w:hAnsi="Calibri" w:cs="Calibri"/>
              <w:b/>
              <w:noProof/>
              <w:sz w:val="28"/>
              <w:szCs w:val="28"/>
              <w:lang w:val="es-ES"/>
            </w:rPr>
            <w:t>I</w:t>
          </w:r>
          <w:r w:rsidRPr="00B77372">
            <w:rPr>
              <w:rFonts w:ascii="Calibri" w:hAnsi="Calibri" w:cs="Calibri"/>
              <w:b/>
              <w:noProof/>
              <w:sz w:val="28"/>
              <w:szCs w:val="28"/>
              <w:lang w:val="es-ES"/>
            </w:rPr>
            <w:t>I</w:t>
          </w:r>
          <w:bookmarkEnd w:id="3"/>
        </w:p>
      </w:tc>
    </w:tr>
    <w:bookmarkEnd w:id="2"/>
  </w:tbl>
  <w:p w14:paraId="41B64D70" w14:textId="2482796B" w:rsidR="00E62B83" w:rsidRPr="00B77372" w:rsidRDefault="00E62B83" w:rsidP="00B77372">
    <w:pPr>
      <w:pStyle w:val="Encabezado"/>
      <w:tabs>
        <w:tab w:val="clear" w:pos="4252"/>
        <w:tab w:val="clear" w:pos="8504"/>
        <w:tab w:val="center" w:pos="4873"/>
      </w:tabs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83"/>
    <w:rsid w:val="004A465B"/>
    <w:rsid w:val="00577C91"/>
    <w:rsid w:val="00585E5C"/>
    <w:rsid w:val="005E24E2"/>
    <w:rsid w:val="00920243"/>
    <w:rsid w:val="009C01C2"/>
    <w:rsid w:val="00AA6559"/>
    <w:rsid w:val="00AF2D33"/>
    <w:rsid w:val="00B77372"/>
    <w:rsid w:val="00C57501"/>
    <w:rsid w:val="00C67C80"/>
    <w:rsid w:val="00C7666D"/>
    <w:rsid w:val="00C80080"/>
    <w:rsid w:val="00CD198D"/>
    <w:rsid w:val="00E26FAA"/>
    <w:rsid w:val="00E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18DFD"/>
  <w15:chartTrackingRefBased/>
  <w15:docId w15:val="{FF75696C-A2C0-422B-970F-5235446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B83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2B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B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B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B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B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B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B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B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B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B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B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B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6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B8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E62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B8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E62B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B83"/>
    <w:pPr>
      <w:spacing w:after="160" w:line="259" w:lineRule="auto"/>
      <w:ind w:left="720"/>
      <w:contextualSpacing/>
    </w:pPr>
    <w:rPr>
      <w:rFonts w:eastAsiaTheme="minorHAnsi"/>
      <w:lang w:val="es-ES"/>
    </w:rPr>
  </w:style>
  <w:style w:type="character" w:styleId="nfasisintenso">
    <w:name w:val="Intense Emphasis"/>
    <w:basedOn w:val="Fuentedeprrafopredeter"/>
    <w:uiPriority w:val="21"/>
    <w:qFormat/>
    <w:rsid w:val="00E62B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B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B8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E62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B83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2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83"/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B77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Juan Roch</dc:creator>
  <cp:keywords/>
  <dc:description/>
  <cp:lastModifiedBy>Daniel Lurbe Villanueva</cp:lastModifiedBy>
  <cp:revision>7</cp:revision>
  <dcterms:created xsi:type="dcterms:W3CDTF">2025-07-09T09:07:00Z</dcterms:created>
  <dcterms:modified xsi:type="dcterms:W3CDTF">2025-07-11T07:08:00Z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a14c0d-58c1-4c83-9734-15a8c9bb140a_Enabled">
    <vt:lpwstr>true</vt:lpwstr>
  </property>
  <property fmtid="{D5CDD505-2E9C-101B-9397-08002B2CF9AE}" pid="3" name="MSIP_Label_78a14c0d-58c1-4c83-9734-15a8c9bb140a_SetDate">
    <vt:lpwstr>2025-07-09T09:15:34Z</vt:lpwstr>
  </property>
  <property fmtid="{D5CDD505-2E9C-101B-9397-08002B2CF9AE}" pid="4" name="MSIP_Label_78a14c0d-58c1-4c83-9734-15a8c9bb140a_Method">
    <vt:lpwstr>Standard</vt:lpwstr>
  </property>
  <property fmtid="{D5CDD505-2E9C-101B-9397-08002B2CF9AE}" pid="5" name="MSIP_Label_78a14c0d-58c1-4c83-9734-15a8c9bb140a_Name">
    <vt:lpwstr>defa4170-0d19-0005-0004-bc88714345d2</vt:lpwstr>
  </property>
  <property fmtid="{D5CDD505-2E9C-101B-9397-08002B2CF9AE}" pid="6" name="MSIP_Label_78a14c0d-58c1-4c83-9734-15a8c9bb140a_SiteId">
    <vt:lpwstr>f4101dab-25da-4570-8c11-a3eee5d04def</vt:lpwstr>
  </property>
  <property fmtid="{D5CDD505-2E9C-101B-9397-08002B2CF9AE}" pid="7" name="MSIP_Label_78a14c0d-58c1-4c83-9734-15a8c9bb140a_ActionId">
    <vt:lpwstr>5c8f3004-c506-4000-936a-9267246be125</vt:lpwstr>
  </property>
  <property fmtid="{D5CDD505-2E9C-101B-9397-08002B2CF9AE}" pid="8" name="MSIP_Label_78a14c0d-58c1-4c83-9734-15a8c9bb140a_ContentBits">
    <vt:lpwstr>0</vt:lpwstr>
  </property>
  <property fmtid="{D5CDD505-2E9C-101B-9397-08002B2CF9AE}" pid="9" name="MSIP_Label_78a14c0d-58c1-4c83-9734-15a8c9bb140a_Tag">
    <vt:lpwstr>10, 3, 0, 1</vt:lpwstr>
  </property>
</Properties>
</file>