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2AD5B" w14:textId="4DCB4EAC" w:rsidR="004D5D65" w:rsidRPr="002562E4" w:rsidRDefault="002562E4" w:rsidP="004D5D65">
      <w:pPr>
        <w:spacing w:after="0" w:line="260" w:lineRule="atLeast"/>
        <w:ind w:left="284" w:firstLine="2"/>
        <w:jc w:val="center"/>
        <w:rPr>
          <w:rFonts w:cs="Calibri"/>
          <w:color w:val="800000"/>
          <w:sz w:val="34"/>
          <w:szCs w:val="3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985394" wp14:editId="13087814">
            <wp:simplePos x="0" y="0"/>
            <wp:positionH relativeFrom="column">
              <wp:posOffset>342900</wp:posOffset>
            </wp:positionH>
            <wp:positionV relativeFrom="paragraph">
              <wp:posOffset>-228600</wp:posOffset>
            </wp:positionV>
            <wp:extent cx="853440" cy="1043940"/>
            <wp:effectExtent l="0" t="0" r="0" b="0"/>
            <wp:wrapNone/>
            <wp:docPr id="4" name="Picture 6" descr="A close up of a logo&#10;&#10;Description generated with high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close up of a logo&#10;&#10;Description generated with high confidence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D65" w:rsidRPr="002562E4">
        <w:rPr>
          <w:rFonts w:cs="Calibri"/>
          <w:color w:val="800000"/>
          <w:sz w:val="34"/>
          <w:szCs w:val="34"/>
          <w:lang w:val="en-US"/>
        </w:rPr>
        <w:t xml:space="preserve">HARMONY </w:t>
      </w:r>
      <w:r w:rsidR="00B572E0" w:rsidRPr="002562E4">
        <w:rPr>
          <w:rFonts w:cs="Calibri"/>
          <w:color w:val="800000"/>
          <w:sz w:val="34"/>
          <w:szCs w:val="34"/>
          <w:lang w:val="en-US"/>
        </w:rPr>
        <w:t>3</w:t>
      </w:r>
      <w:r w:rsidR="00B572E0" w:rsidRPr="002562E4">
        <w:rPr>
          <w:rFonts w:cs="Calibri"/>
          <w:color w:val="800000"/>
          <w:sz w:val="34"/>
          <w:szCs w:val="34"/>
          <w:vertAlign w:val="superscript"/>
          <w:lang w:val="en-US"/>
        </w:rPr>
        <w:t>rd</w:t>
      </w:r>
      <w:r w:rsidR="00973BB1" w:rsidRPr="002562E4">
        <w:rPr>
          <w:rFonts w:cs="Calibri"/>
          <w:color w:val="800000"/>
          <w:sz w:val="34"/>
          <w:szCs w:val="34"/>
          <w:lang w:val="en-US"/>
        </w:rPr>
        <w:t xml:space="preserve"> </w:t>
      </w:r>
      <w:r w:rsidR="00B572E0" w:rsidRPr="002562E4">
        <w:rPr>
          <w:rFonts w:cs="Calibri"/>
          <w:color w:val="800000"/>
          <w:sz w:val="34"/>
          <w:szCs w:val="34"/>
          <w:lang w:val="en-US"/>
        </w:rPr>
        <w:t>General Assembly</w:t>
      </w:r>
      <w:r w:rsidR="00973BB1" w:rsidRPr="002562E4">
        <w:rPr>
          <w:rFonts w:cs="Calibri"/>
          <w:color w:val="800000"/>
          <w:sz w:val="34"/>
          <w:szCs w:val="34"/>
          <w:lang w:val="en-US"/>
        </w:rPr>
        <w:t xml:space="preserve"> 2018</w:t>
      </w:r>
    </w:p>
    <w:p w14:paraId="6743B37A" w14:textId="2F918484" w:rsidR="0075670D" w:rsidRPr="00716C27" w:rsidRDefault="00A439B0" w:rsidP="004D5D65">
      <w:pPr>
        <w:tabs>
          <w:tab w:val="left" w:pos="567"/>
        </w:tabs>
        <w:spacing w:after="0" w:line="260" w:lineRule="atLeast"/>
        <w:ind w:left="567"/>
        <w:jc w:val="center"/>
        <w:outlineLvl w:val="0"/>
        <w:rPr>
          <w:rFonts w:eastAsia="Times New Roman" w:cs="Tahoma"/>
          <w:b/>
          <w:bCs/>
          <w:color w:val="00B0F0"/>
          <w:sz w:val="34"/>
          <w:szCs w:val="34"/>
          <w:lang w:val="en-GB"/>
        </w:rPr>
      </w:pPr>
      <w:r w:rsidRPr="007833D2">
        <w:rPr>
          <w:color w:val="800000"/>
          <w:sz w:val="34"/>
          <w:szCs w:val="34"/>
          <w:lang w:val="en-US"/>
        </w:rPr>
        <w:t>A</w:t>
      </w:r>
      <w:r w:rsidR="00764E7F" w:rsidRPr="007833D2">
        <w:rPr>
          <w:color w:val="800000"/>
          <w:sz w:val="34"/>
          <w:szCs w:val="34"/>
          <w:lang w:val="en-US"/>
        </w:rPr>
        <w:t>genda</w:t>
      </w:r>
      <w:r w:rsidR="004D5D65" w:rsidRPr="007833D2">
        <w:rPr>
          <w:color w:val="800000"/>
          <w:sz w:val="34"/>
          <w:szCs w:val="34"/>
          <w:lang w:val="en-US"/>
        </w:rPr>
        <w:t xml:space="preserve"> </w:t>
      </w:r>
      <w:r w:rsidR="00463928" w:rsidRPr="00463928">
        <w:rPr>
          <w:rFonts w:eastAsia="Times New Roman" w:cs="Tahoma"/>
          <w:b/>
          <w:bCs/>
          <w:color w:val="00B0F0"/>
          <w:sz w:val="34"/>
          <w:szCs w:val="34"/>
          <w:lang w:val="en-GB"/>
        </w:rPr>
        <w:t>Friday, 5th October 2018</w:t>
      </w:r>
    </w:p>
    <w:p w14:paraId="46924DEF" w14:textId="32503EF0" w:rsidR="00B572E0" w:rsidRPr="00716C27" w:rsidRDefault="0075670D" w:rsidP="004D5D65">
      <w:pPr>
        <w:tabs>
          <w:tab w:val="left" w:pos="4962"/>
        </w:tabs>
        <w:spacing w:after="0" w:line="260" w:lineRule="atLeast"/>
        <w:jc w:val="center"/>
        <w:rPr>
          <w:color w:val="800000"/>
          <w:sz w:val="18"/>
          <w:szCs w:val="18"/>
          <w:lang w:val="es-ES"/>
        </w:rPr>
      </w:pPr>
      <w:r w:rsidRPr="00716C27">
        <w:rPr>
          <w:color w:val="800000"/>
          <w:sz w:val="18"/>
          <w:szCs w:val="18"/>
          <w:lang w:val="es-ES"/>
        </w:rPr>
        <w:t>Hospital Universitari</w:t>
      </w:r>
      <w:r w:rsidR="00C27EA9" w:rsidRPr="00716C27">
        <w:rPr>
          <w:color w:val="800000"/>
          <w:sz w:val="18"/>
          <w:szCs w:val="18"/>
          <w:lang w:val="es-ES"/>
        </w:rPr>
        <w:t>o y Polité</w:t>
      </w:r>
      <w:r w:rsidRPr="00716C27">
        <w:rPr>
          <w:color w:val="800000"/>
          <w:sz w:val="18"/>
          <w:szCs w:val="18"/>
          <w:lang w:val="es-ES"/>
        </w:rPr>
        <w:t>cnic</w:t>
      </w:r>
      <w:r w:rsidR="00C27EA9" w:rsidRPr="00716C27">
        <w:rPr>
          <w:color w:val="800000"/>
          <w:sz w:val="18"/>
          <w:szCs w:val="18"/>
          <w:lang w:val="es-ES"/>
        </w:rPr>
        <w:t>o</w:t>
      </w:r>
      <w:r w:rsidRPr="00716C27">
        <w:rPr>
          <w:color w:val="800000"/>
          <w:sz w:val="18"/>
          <w:szCs w:val="18"/>
          <w:lang w:val="es-ES"/>
        </w:rPr>
        <w:t xml:space="preserve"> La Fe (HULAFE)</w:t>
      </w:r>
    </w:p>
    <w:p w14:paraId="6C612704" w14:textId="77777777" w:rsidR="00323D48" w:rsidRPr="007833D2" w:rsidRDefault="00323D48" w:rsidP="00657DC3">
      <w:pPr>
        <w:tabs>
          <w:tab w:val="left" w:pos="1418"/>
          <w:tab w:val="left" w:pos="1985"/>
        </w:tabs>
        <w:spacing w:after="0" w:line="260" w:lineRule="atLeast"/>
        <w:ind w:left="567"/>
        <w:jc w:val="both"/>
        <w:rPr>
          <w:rFonts w:eastAsia="Times New Roman" w:cs="Tahoma"/>
          <w:bCs/>
          <w:i/>
          <w:sz w:val="16"/>
          <w:szCs w:val="16"/>
          <w:lang w:val="es-ES"/>
        </w:rPr>
      </w:pPr>
    </w:p>
    <w:p w14:paraId="0D3A781B" w14:textId="77777777" w:rsidR="0094127A" w:rsidRPr="00E81EE3" w:rsidRDefault="0094127A" w:rsidP="00657DC3">
      <w:pPr>
        <w:tabs>
          <w:tab w:val="left" w:pos="1418"/>
          <w:tab w:val="left" w:pos="1985"/>
        </w:tabs>
        <w:spacing w:after="0" w:line="260" w:lineRule="atLeast"/>
        <w:ind w:left="567"/>
        <w:jc w:val="both"/>
        <w:rPr>
          <w:rFonts w:eastAsia="Times New Roman" w:cs="Tahoma"/>
          <w:bCs/>
          <w:sz w:val="4"/>
          <w:szCs w:val="4"/>
          <w:lang w:val="es-ES"/>
        </w:rPr>
      </w:pPr>
    </w:p>
    <w:p w14:paraId="32D067C8" w14:textId="5A8F85FD" w:rsidR="00323D48" w:rsidRPr="0094127A" w:rsidRDefault="0094127A" w:rsidP="00657DC3">
      <w:pPr>
        <w:tabs>
          <w:tab w:val="left" w:pos="1418"/>
          <w:tab w:val="left" w:pos="1985"/>
        </w:tabs>
        <w:spacing w:after="0" w:line="260" w:lineRule="atLeast"/>
        <w:ind w:left="567" w:right="282"/>
        <w:jc w:val="both"/>
        <w:rPr>
          <w:rFonts w:eastAsia="Times New Roman" w:cs="Tahoma"/>
          <w:bCs/>
          <w:color w:val="006699"/>
          <w:sz w:val="20"/>
          <w:szCs w:val="20"/>
          <w:lang w:val="es-ES"/>
        </w:rPr>
      </w:pPr>
      <w:r w:rsidRPr="0094127A">
        <w:rPr>
          <w:rStyle w:val="Hipervnculo"/>
          <w:rFonts w:eastAsia="Times New Roman" w:cs="Tahoma"/>
          <w:b/>
          <w:color w:val="006699"/>
          <w:sz w:val="20"/>
          <w:szCs w:val="20"/>
          <w:u w:val="none"/>
          <w:lang w:val="es-ES"/>
        </w:rPr>
        <w:t>8:30-14</w:t>
      </w:r>
      <w:r w:rsidR="00716C27" w:rsidRPr="0094127A">
        <w:rPr>
          <w:rStyle w:val="Hipervnculo"/>
          <w:rFonts w:eastAsia="Times New Roman" w:cs="Tahoma"/>
          <w:b/>
          <w:color w:val="006699"/>
          <w:sz w:val="20"/>
          <w:szCs w:val="20"/>
          <w:u w:val="none"/>
          <w:lang w:val="es-ES"/>
        </w:rPr>
        <w:t xml:space="preserve"> </w:t>
      </w:r>
      <w:r w:rsidR="00716C27" w:rsidRPr="00CE3438">
        <w:rPr>
          <w:rStyle w:val="Hipervnculo"/>
          <w:rFonts w:eastAsia="Times New Roman" w:cs="Tahoma"/>
          <w:b/>
          <w:color w:val="006699"/>
          <w:sz w:val="20"/>
          <w:szCs w:val="20"/>
          <w:u w:val="none"/>
          <w:lang w:val="es-ES"/>
        </w:rPr>
        <w:t>hrs:</w:t>
      </w:r>
      <w:r w:rsidR="00716C27" w:rsidRPr="00CE3438">
        <w:rPr>
          <w:rFonts w:eastAsia="Times New Roman" w:cs="Tahoma"/>
          <w:b/>
          <w:bCs/>
          <w:color w:val="006699"/>
          <w:sz w:val="20"/>
          <w:szCs w:val="20"/>
          <w:lang w:val="es-ES"/>
        </w:rPr>
        <w:t xml:space="preserve"> </w:t>
      </w:r>
      <w:r w:rsidR="00323D48" w:rsidRPr="00CE3438">
        <w:rPr>
          <w:rFonts w:eastAsia="Times New Roman" w:cs="Tahoma"/>
          <w:b/>
          <w:bCs/>
          <w:color w:val="006699"/>
          <w:sz w:val="20"/>
          <w:szCs w:val="20"/>
          <w:lang w:val="es-ES"/>
        </w:rPr>
        <w:t xml:space="preserve">Room: </w:t>
      </w:r>
      <w:hyperlink r:id="rId9" w:history="1">
        <w:r w:rsidR="005B0CD2" w:rsidRPr="00CE3438">
          <w:rPr>
            <w:rStyle w:val="Hipervnculo"/>
            <w:rFonts w:eastAsia="Times New Roman" w:cs="Tahoma"/>
            <w:b/>
            <w:color w:val="006699"/>
            <w:sz w:val="20"/>
            <w:szCs w:val="20"/>
            <w:u w:val="none"/>
            <w:lang w:val="es-ES"/>
          </w:rPr>
          <w:t>Saló</w:t>
        </w:r>
        <w:r w:rsidR="00834850" w:rsidRPr="00CE3438">
          <w:rPr>
            <w:rStyle w:val="Hipervnculo"/>
            <w:rFonts w:eastAsia="Times New Roman" w:cs="Tahoma"/>
            <w:b/>
            <w:color w:val="006699"/>
            <w:sz w:val="20"/>
            <w:szCs w:val="20"/>
            <w:u w:val="none"/>
            <w:lang w:val="es-ES"/>
          </w:rPr>
          <w:t xml:space="preserve">n de Actos at Hospital </w:t>
        </w:r>
        <w:r w:rsidR="00323D48" w:rsidRPr="00CE3438">
          <w:rPr>
            <w:rStyle w:val="Hipervnculo"/>
            <w:rFonts w:eastAsia="Times New Roman" w:cs="Tahoma"/>
            <w:b/>
            <w:color w:val="006699"/>
            <w:sz w:val="20"/>
            <w:szCs w:val="20"/>
            <w:u w:val="none"/>
            <w:lang w:val="es-ES"/>
          </w:rPr>
          <w:t>L</w:t>
        </w:r>
        <w:r w:rsidR="00834850" w:rsidRPr="00CE3438">
          <w:rPr>
            <w:rStyle w:val="Hipervnculo"/>
            <w:rFonts w:eastAsia="Times New Roman" w:cs="Tahoma"/>
            <w:b/>
            <w:color w:val="006699"/>
            <w:sz w:val="20"/>
            <w:szCs w:val="20"/>
            <w:u w:val="none"/>
            <w:lang w:val="es-ES"/>
          </w:rPr>
          <w:t xml:space="preserve">a </w:t>
        </w:r>
        <w:r w:rsidR="00323D48" w:rsidRPr="00CE3438">
          <w:rPr>
            <w:rStyle w:val="Hipervnculo"/>
            <w:rFonts w:eastAsia="Times New Roman" w:cs="Tahoma"/>
            <w:b/>
            <w:color w:val="006699"/>
            <w:sz w:val="20"/>
            <w:szCs w:val="20"/>
            <w:u w:val="none"/>
            <w:lang w:val="es-ES"/>
          </w:rPr>
          <w:t>FE</w:t>
        </w:r>
      </w:hyperlink>
      <w:r w:rsidR="004978F2" w:rsidRPr="00CE3438">
        <w:rPr>
          <w:rStyle w:val="Hipervnculo"/>
          <w:rFonts w:eastAsia="Times New Roman" w:cs="Tahoma"/>
          <w:color w:val="006699"/>
          <w:sz w:val="20"/>
          <w:szCs w:val="20"/>
          <w:u w:val="none"/>
          <w:lang w:val="es-ES"/>
        </w:rPr>
        <w:t xml:space="preserve"> (Edificio Dirección</w:t>
      </w:r>
      <w:r w:rsidR="004978F2" w:rsidRPr="0094127A">
        <w:rPr>
          <w:rStyle w:val="Hipervnculo"/>
          <w:rFonts w:eastAsia="Times New Roman" w:cs="Tahoma"/>
          <w:color w:val="006699"/>
          <w:sz w:val="20"/>
          <w:szCs w:val="20"/>
          <w:u w:val="none"/>
          <w:lang w:val="es-ES"/>
        </w:rPr>
        <w:t>, Administración y Docencia (Torre H)</w:t>
      </w:r>
      <w:r w:rsidR="00716C27" w:rsidRPr="0094127A">
        <w:rPr>
          <w:rStyle w:val="Hipervnculo"/>
          <w:rFonts w:eastAsia="Times New Roman" w:cs="Tahoma"/>
          <w:color w:val="006699"/>
          <w:sz w:val="20"/>
          <w:szCs w:val="20"/>
          <w:u w:val="none"/>
          <w:lang w:val="es-ES"/>
        </w:rPr>
        <w:t xml:space="preserve">  </w:t>
      </w:r>
    </w:p>
    <w:p w14:paraId="16E55AD9" w14:textId="77777777" w:rsidR="00973BB1" w:rsidRPr="00716C27" w:rsidRDefault="00973BB1" w:rsidP="00657DC3">
      <w:pPr>
        <w:spacing w:after="0" w:line="260" w:lineRule="atLeast"/>
        <w:ind w:left="567" w:right="282"/>
        <w:jc w:val="both"/>
        <w:rPr>
          <w:rFonts w:eastAsia="Times New Roman" w:cs="Tahoma"/>
          <w:bCs/>
          <w:i/>
          <w:sz w:val="16"/>
          <w:szCs w:val="16"/>
          <w:lang w:val="es-ES"/>
        </w:rPr>
      </w:pPr>
    </w:p>
    <w:p w14:paraId="5D3659B1" w14:textId="04908BF2" w:rsidR="00463928" w:rsidRPr="007833D2" w:rsidRDefault="00463928" w:rsidP="00CE3438">
      <w:pPr>
        <w:tabs>
          <w:tab w:val="left" w:pos="851"/>
        </w:tabs>
        <w:spacing w:after="0" w:line="200" w:lineRule="exact"/>
        <w:jc w:val="both"/>
        <w:rPr>
          <w:rFonts w:eastAsia="Times New Roman" w:cs="Tahoma"/>
          <w:bCs/>
          <w:lang w:val="es-ES"/>
        </w:rPr>
      </w:pPr>
    </w:p>
    <w:p w14:paraId="091BB033" w14:textId="77777777" w:rsidR="00463928" w:rsidRPr="00463928" w:rsidRDefault="00463928" w:rsidP="00463928">
      <w:pPr>
        <w:tabs>
          <w:tab w:val="left" w:pos="851"/>
        </w:tabs>
        <w:spacing w:after="0" w:line="240" w:lineRule="auto"/>
        <w:ind w:left="2127" w:hanging="1560"/>
        <w:jc w:val="both"/>
        <w:rPr>
          <w:rFonts w:eastAsia="Times New Roman" w:cs="Tahoma"/>
          <w:b/>
          <w:bCs/>
          <w:sz w:val="16"/>
          <w:szCs w:val="16"/>
          <w:lang w:val="en-GB"/>
        </w:rPr>
      </w:pPr>
      <w:r w:rsidRPr="0094127A">
        <w:rPr>
          <w:rFonts w:eastAsia="Times New Roman" w:cs="Tahoma"/>
          <w:b/>
          <w:bCs/>
          <w:sz w:val="16"/>
          <w:szCs w:val="16"/>
          <w:lang w:val="en-GB"/>
        </w:rPr>
        <w:t>8:30 – 9:00</w:t>
      </w:r>
      <w:r w:rsidRPr="00463928">
        <w:rPr>
          <w:rFonts w:eastAsia="Times New Roman" w:cs="Tahoma"/>
          <w:bCs/>
          <w:sz w:val="16"/>
          <w:szCs w:val="16"/>
          <w:lang w:val="en-GB"/>
        </w:rPr>
        <w:t xml:space="preserve"> </w:t>
      </w:r>
      <w:r w:rsidRPr="00463928">
        <w:rPr>
          <w:rFonts w:eastAsia="Times New Roman" w:cs="Tahoma"/>
          <w:bCs/>
          <w:sz w:val="16"/>
          <w:szCs w:val="16"/>
          <w:lang w:val="en-GB"/>
        </w:rPr>
        <w:tab/>
      </w:r>
      <w:r w:rsidRPr="00463928">
        <w:rPr>
          <w:rFonts w:eastAsia="Times New Roman" w:cs="Tahoma"/>
          <w:b/>
          <w:bCs/>
          <w:sz w:val="16"/>
          <w:szCs w:val="16"/>
          <w:lang w:val="en-GB"/>
        </w:rPr>
        <w:t>Invited talk: Precision Medicine. A key factor to change the future of Healthcare</w:t>
      </w:r>
    </w:p>
    <w:p w14:paraId="0643404A" w14:textId="77777777" w:rsidR="00463928" w:rsidRPr="00463928" w:rsidRDefault="00463928" w:rsidP="00463928">
      <w:pPr>
        <w:spacing w:after="0" w:line="240" w:lineRule="auto"/>
        <w:ind w:left="2127" w:hanging="1560"/>
        <w:jc w:val="both"/>
        <w:rPr>
          <w:rFonts w:eastAsia="Times New Roman" w:cs="Tahoma"/>
          <w:bCs/>
          <w:sz w:val="16"/>
          <w:szCs w:val="16"/>
          <w:lang w:val="en-GB"/>
        </w:rPr>
      </w:pPr>
      <w:r w:rsidRPr="007833D2">
        <w:rPr>
          <w:rFonts w:eastAsia="Times New Roman" w:cs="Tahoma"/>
          <w:bCs/>
          <w:sz w:val="16"/>
          <w:szCs w:val="16"/>
          <w:lang w:val="en-US"/>
        </w:rPr>
        <w:tab/>
      </w:r>
      <w:r w:rsidRPr="00463928">
        <w:rPr>
          <w:rFonts w:eastAsia="Times New Roman" w:cs="Tahoma"/>
          <w:bCs/>
          <w:sz w:val="16"/>
          <w:szCs w:val="16"/>
          <w:lang w:val="en-GB"/>
        </w:rPr>
        <w:t xml:space="preserve">by </w:t>
      </w:r>
      <w:r w:rsidRPr="00463928">
        <w:rPr>
          <w:rFonts w:eastAsia="Times New Roman" w:cs="Tahoma"/>
          <w:b/>
          <w:bCs/>
          <w:color w:val="2DAAE1"/>
          <w:sz w:val="16"/>
          <w:szCs w:val="16"/>
          <w:lang w:val="en-GB"/>
        </w:rPr>
        <w:t>Dr. Bernardo Valdivieso</w:t>
      </w:r>
      <w:r w:rsidRPr="00463928">
        <w:rPr>
          <w:rFonts w:eastAsia="Times New Roman" w:cs="Tahoma"/>
          <w:bCs/>
          <w:sz w:val="16"/>
          <w:szCs w:val="16"/>
          <w:lang w:val="en-GB"/>
        </w:rPr>
        <w:t>, Director of Strategic Planning</w:t>
      </w:r>
    </w:p>
    <w:p w14:paraId="5D060D5B" w14:textId="77777777" w:rsidR="00463928" w:rsidRPr="00463928" w:rsidRDefault="00463928" w:rsidP="00463928">
      <w:pPr>
        <w:spacing w:after="0" w:line="240" w:lineRule="auto"/>
        <w:ind w:left="2127" w:hanging="3"/>
        <w:jc w:val="both"/>
        <w:rPr>
          <w:rFonts w:eastAsia="Times New Roman" w:cs="Tahoma"/>
          <w:bCs/>
          <w:sz w:val="16"/>
          <w:szCs w:val="16"/>
          <w:lang w:val="es-ES"/>
        </w:rPr>
      </w:pPr>
      <w:r w:rsidRPr="00463928">
        <w:rPr>
          <w:rFonts w:eastAsia="Times New Roman" w:cs="Tahoma"/>
          <w:bCs/>
          <w:sz w:val="16"/>
          <w:szCs w:val="16"/>
          <w:lang w:val="es-ES"/>
        </w:rPr>
        <w:t>Hospital Universitario La Fe, Valencia, Spain</w:t>
      </w:r>
    </w:p>
    <w:p w14:paraId="4C3B37EC" w14:textId="77777777" w:rsidR="00463928" w:rsidRPr="00463928" w:rsidRDefault="00463928" w:rsidP="00463928">
      <w:pPr>
        <w:spacing w:after="0" w:line="240" w:lineRule="auto"/>
        <w:ind w:left="2127" w:hanging="1560"/>
        <w:jc w:val="both"/>
        <w:rPr>
          <w:rFonts w:eastAsia="Times New Roman" w:cs="Tahoma"/>
          <w:bCs/>
          <w:sz w:val="16"/>
          <w:szCs w:val="16"/>
          <w:lang w:val="es-ES"/>
        </w:rPr>
      </w:pPr>
      <w:r w:rsidRPr="00463928">
        <w:rPr>
          <w:rFonts w:eastAsia="Times New Roman" w:cs="Tahoma"/>
          <w:bCs/>
          <w:sz w:val="16"/>
          <w:szCs w:val="16"/>
          <w:lang w:val="es-ES"/>
        </w:rPr>
        <w:tab/>
      </w:r>
    </w:p>
    <w:p w14:paraId="3D23D782" w14:textId="175C035A" w:rsidR="00463928" w:rsidRPr="00463928" w:rsidRDefault="00463928" w:rsidP="00463928">
      <w:pPr>
        <w:tabs>
          <w:tab w:val="left" w:pos="851"/>
        </w:tabs>
        <w:spacing w:after="0" w:line="260" w:lineRule="exact"/>
        <w:ind w:left="567"/>
        <w:jc w:val="both"/>
        <w:rPr>
          <w:rFonts w:eastAsia="Times New Roman" w:cs="Tahoma"/>
          <w:b/>
          <w:bCs/>
          <w:sz w:val="16"/>
          <w:szCs w:val="16"/>
          <w:lang w:val="en-GB"/>
        </w:rPr>
      </w:pPr>
      <w:r w:rsidRPr="0094127A">
        <w:rPr>
          <w:rFonts w:eastAsia="Times New Roman" w:cs="Tahoma"/>
          <w:b/>
          <w:bCs/>
          <w:sz w:val="16"/>
          <w:szCs w:val="16"/>
          <w:lang w:val="en-GB"/>
        </w:rPr>
        <w:t>9:00 – 09:45</w:t>
      </w:r>
      <w:r w:rsidRPr="00463928">
        <w:rPr>
          <w:rFonts w:eastAsia="Times New Roman" w:cs="Tahoma"/>
          <w:bCs/>
          <w:sz w:val="16"/>
          <w:szCs w:val="16"/>
          <w:lang w:val="en-GB"/>
        </w:rPr>
        <w:t xml:space="preserve"> </w:t>
      </w:r>
      <w:r w:rsidRPr="00463928">
        <w:rPr>
          <w:rFonts w:eastAsia="Times New Roman" w:cs="Tahoma"/>
          <w:bCs/>
          <w:sz w:val="16"/>
          <w:szCs w:val="16"/>
          <w:lang w:val="en-GB"/>
        </w:rPr>
        <w:tab/>
      </w:r>
      <w:r w:rsidR="0094127A">
        <w:rPr>
          <w:rFonts w:eastAsia="Times New Roman" w:cs="Tahoma"/>
          <w:bCs/>
          <w:sz w:val="16"/>
          <w:szCs w:val="16"/>
          <w:lang w:val="en-GB"/>
        </w:rPr>
        <w:tab/>
      </w:r>
      <w:r w:rsidRPr="00463928">
        <w:rPr>
          <w:rFonts w:eastAsia="Times New Roman" w:cs="Tahoma"/>
          <w:b/>
          <w:bCs/>
          <w:sz w:val="16"/>
          <w:szCs w:val="16"/>
          <w:lang w:val="en-GB"/>
        </w:rPr>
        <w:t>Providing da</w:t>
      </w:r>
      <w:r w:rsidR="0094127A">
        <w:rPr>
          <w:rFonts w:eastAsia="Times New Roman" w:cs="Tahoma"/>
          <w:b/>
          <w:bCs/>
          <w:sz w:val="16"/>
          <w:szCs w:val="16"/>
          <w:lang w:val="en-GB"/>
        </w:rPr>
        <w:t xml:space="preserve">ta to the HARMONY Data Platform. </w:t>
      </w:r>
      <w:r w:rsidRPr="00463928">
        <w:rPr>
          <w:rFonts w:eastAsia="Times New Roman" w:cs="Tahoma"/>
          <w:b/>
          <w:bCs/>
          <w:sz w:val="16"/>
          <w:szCs w:val="16"/>
          <w:lang w:val="en-GB"/>
        </w:rPr>
        <w:t xml:space="preserve">Q&amp;A session for Public and Private Data Providers </w:t>
      </w:r>
    </w:p>
    <w:p w14:paraId="230F6E92" w14:textId="77777777" w:rsidR="00463928" w:rsidRPr="00463928" w:rsidRDefault="00463928" w:rsidP="00463928">
      <w:pPr>
        <w:tabs>
          <w:tab w:val="left" w:pos="851"/>
        </w:tabs>
        <w:spacing w:after="0" w:line="260" w:lineRule="exact"/>
        <w:ind w:left="567"/>
        <w:jc w:val="both"/>
        <w:rPr>
          <w:rFonts w:eastAsia="Times New Roman" w:cs="Tahoma"/>
          <w:bCs/>
          <w:sz w:val="16"/>
          <w:szCs w:val="16"/>
          <w:lang w:val="en-GB"/>
        </w:rPr>
      </w:pPr>
      <w:r w:rsidRPr="00463928">
        <w:rPr>
          <w:rFonts w:eastAsia="Times New Roman" w:cs="Tahoma"/>
          <w:bCs/>
          <w:sz w:val="16"/>
          <w:szCs w:val="16"/>
          <w:lang w:val="en-GB"/>
        </w:rPr>
        <w:tab/>
      </w:r>
      <w:r w:rsidRPr="00463928">
        <w:rPr>
          <w:rFonts w:eastAsia="Times New Roman" w:cs="Tahoma"/>
          <w:bCs/>
          <w:sz w:val="16"/>
          <w:szCs w:val="16"/>
          <w:lang w:val="en-GB"/>
        </w:rPr>
        <w:tab/>
      </w:r>
      <w:r w:rsidRPr="00463928">
        <w:rPr>
          <w:rFonts w:eastAsia="Times New Roman" w:cs="Tahoma"/>
          <w:bCs/>
          <w:sz w:val="16"/>
          <w:szCs w:val="16"/>
          <w:lang w:val="en-GB"/>
        </w:rPr>
        <w:tab/>
        <w:t>HARMONY Partners and Associated Members</w:t>
      </w:r>
    </w:p>
    <w:p w14:paraId="16DED169" w14:textId="35959D19" w:rsidR="00463928" w:rsidRPr="00463928" w:rsidRDefault="00463928" w:rsidP="00463928">
      <w:pPr>
        <w:tabs>
          <w:tab w:val="left" w:pos="851"/>
        </w:tabs>
        <w:spacing w:after="0" w:line="260" w:lineRule="exact"/>
        <w:ind w:left="567"/>
        <w:jc w:val="both"/>
        <w:rPr>
          <w:rFonts w:eastAsia="Times New Roman" w:cs="Tahoma"/>
          <w:bCs/>
          <w:sz w:val="16"/>
          <w:szCs w:val="16"/>
          <w:lang w:val="en-GB"/>
        </w:rPr>
      </w:pPr>
      <w:r w:rsidRPr="00463928">
        <w:rPr>
          <w:rFonts w:eastAsia="Times New Roman" w:cs="Tahoma"/>
          <w:bCs/>
          <w:sz w:val="16"/>
          <w:szCs w:val="16"/>
          <w:lang w:val="en-GB"/>
        </w:rPr>
        <w:tab/>
      </w:r>
      <w:r w:rsidRPr="00463928">
        <w:rPr>
          <w:rFonts w:eastAsia="Times New Roman" w:cs="Tahoma"/>
          <w:bCs/>
          <w:sz w:val="16"/>
          <w:szCs w:val="16"/>
          <w:lang w:val="en-GB"/>
        </w:rPr>
        <w:tab/>
      </w:r>
      <w:r w:rsidRPr="00463928">
        <w:rPr>
          <w:rFonts w:eastAsia="Times New Roman" w:cs="Tahoma"/>
          <w:bCs/>
          <w:sz w:val="16"/>
          <w:szCs w:val="16"/>
          <w:lang w:val="en-GB"/>
        </w:rPr>
        <w:tab/>
        <w:t xml:space="preserve">Speakers: </w:t>
      </w:r>
      <w:r w:rsidRPr="00463928">
        <w:rPr>
          <w:rFonts w:eastAsia="Times New Roman" w:cs="Tahoma"/>
          <w:b/>
          <w:bCs/>
          <w:color w:val="2DAAE1"/>
          <w:sz w:val="16"/>
          <w:szCs w:val="16"/>
          <w:lang w:val="en-GB"/>
        </w:rPr>
        <w:t>Gabriele Nagel</w:t>
      </w:r>
      <w:r w:rsidRPr="00463928">
        <w:rPr>
          <w:rFonts w:ascii="Corbel" w:hAnsi="Corbel"/>
          <w:sz w:val="16"/>
          <w:szCs w:val="16"/>
          <w:lang w:val="en-GB"/>
        </w:rPr>
        <w:t xml:space="preserve">, UULM; </w:t>
      </w:r>
      <w:r w:rsidRPr="00463928">
        <w:rPr>
          <w:rFonts w:eastAsia="Times New Roman" w:cs="Tahoma"/>
          <w:b/>
          <w:bCs/>
          <w:color w:val="2DAAE1"/>
          <w:sz w:val="16"/>
          <w:szCs w:val="16"/>
          <w:lang w:val="en-GB"/>
        </w:rPr>
        <w:t>Jesús M. Hernández</w:t>
      </w:r>
      <w:r w:rsidRPr="00463928">
        <w:rPr>
          <w:rFonts w:ascii="Corbel" w:hAnsi="Corbel"/>
          <w:sz w:val="16"/>
          <w:szCs w:val="16"/>
          <w:lang w:val="en-GB"/>
        </w:rPr>
        <w:t xml:space="preserve">, IBSAL; </w:t>
      </w:r>
      <w:r w:rsidRPr="00463928">
        <w:rPr>
          <w:rFonts w:eastAsia="Times New Roman" w:cs="Tahoma"/>
          <w:b/>
          <w:bCs/>
          <w:color w:val="2DAAE1"/>
          <w:sz w:val="16"/>
          <w:szCs w:val="16"/>
          <w:lang w:val="en-GB"/>
        </w:rPr>
        <w:t>Mirko Vukcevic</w:t>
      </w:r>
      <w:r w:rsidRPr="002562E4">
        <w:rPr>
          <w:rFonts w:ascii="Corbel" w:hAnsi="Corbel"/>
          <w:color w:val="000000"/>
          <w:sz w:val="16"/>
          <w:szCs w:val="16"/>
          <w:lang w:val="en-GB"/>
        </w:rPr>
        <w:t>, Novartis</w:t>
      </w:r>
    </w:p>
    <w:p w14:paraId="7D146FE0" w14:textId="77777777" w:rsidR="00463928" w:rsidRPr="00463928" w:rsidRDefault="00463928" w:rsidP="00E81EE3">
      <w:pPr>
        <w:tabs>
          <w:tab w:val="left" w:pos="851"/>
        </w:tabs>
        <w:spacing w:after="0" w:line="200" w:lineRule="exact"/>
        <w:ind w:left="567"/>
        <w:jc w:val="both"/>
        <w:rPr>
          <w:rFonts w:eastAsia="Times New Roman" w:cs="Tahoma"/>
          <w:bCs/>
          <w:sz w:val="16"/>
          <w:szCs w:val="16"/>
          <w:lang w:val="en-GB"/>
        </w:rPr>
      </w:pPr>
    </w:p>
    <w:p w14:paraId="1414D033" w14:textId="77777777" w:rsidR="00463928" w:rsidRPr="00463928" w:rsidRDefault="00463928" w:rsidP="00E81EE3">
      <w:pPr>
        <w:tabs>
          <w:tab w:val="left" w:pos="851"/>
        </w:tabs>
        <w:spacing w:after="0" w:line="200" w:lineRule="exact"/>
        <w:ind w:left="567"/>
        <w:jc w:val="both"/>
        <w:rPr>
          <w:rFonts w:eastAsia="Times New Roman" w:cs="Tahoma"/>
          <w:bCs/>
          <w:sz w:val="16"/>
          <w:szCs w:val="16"/>
          <w:lang w:val="en-GB"/>
        </w:rPr>
      </w:pPr>
      <w:r w:rsidRPr="0094127A">
        <w:rPr>
          <w:rFonts w:eastAsia="Times New Roman" w:cs="Tahoma"/>
          <w:b/>
          <w:bCs/>
          <w:sz w:val="16"/>
          <w:szCs w:val="16"/>
          <w:lang w:val="en-GB"/>
        </w:rPr>
        <w:t>09:45 –11:00</w:t>
      </w:r>
      <w:r w:rsidRPr="00463928">
        <w:rPr>
          <w:rFonts w:eastAsia="Times New Roman" w:cs="Tahoma"/>
          <w:bCs/>
          <w:sz w:val="16"/>
          <w:szCs w:val="16"/>
          <w:lang w:val="en-GB"/>
        </w:rPr>
        <w:tab/>
      </w:r>
      <w:r w:rsidRPr="00463928">
        <w:rPr>
          <w:rFonts w:eastAsia="Times New Roman" w:cs="Tahoma"/>
          <w:b/>
          <w:bCs/>
          <w:sz w:val="16"/>
          <w:szCs w:val="16"/>
          <w:lang w:val="en-GB"/>
        </w:rPr>
        <w:t>Update sessions</w:t>
      </w:r>
      <w:r w:rsidRPr="00463928">
        <w:rPr>
          <w:rFonts w:eastAsia="Times New Roman" w:cs="Tahoma"/>
          <w:bCs/>
          <w:sz w:val="16"/>
          <w:szCs w:val="16"/>
          <w:lang w:val="en-GB"/>
        </w:rPr>
        <w:t>: Achievements and Outlook – Disease Groups</w:t>
      </w:r>
    </w:p>
    <w:tbl>
      <w:tblPr>
        <w:tblpPr w:leftFromText="180" w:rightFromText="180" w:vertAnchor="text" w:horzAnchor="page" w:tblpX="1749" w:tblpY="235"/>
        <w:tblW w:w="7646" w:type="dxa"/>
        <w:tblBorders>
          <w:top w:val="dotted" w:sz="4" w:space="0" w:color="2DAAE1"/>
          <w:left w:val="dotted" w:sz="4" w:space="0" w:color="2DAAE1"/>
          <w:bottom w:val="dotted" w:sz="4" w:space="0" w:color="2DAAE1"/>
          <w:right w:val="dotted" w:sz="4" w:space="0" w:color="2DAAE1"/>
          <w:insideH w:val="dotted" w:sz="4" w:space="0" w:color="2DAAE1"/>
          <w:insideV w:val="dotted" w:sz="4" w:space="0" w:color="2DAAE1"/>
        </w:tblBorders>
        <w:tblLook w:val="04A0" w:firstRow="1" w:lastRow="0" w:firstColumn="1" w:lastColumn="0" w:noHBand="0" w:noVBand="1"/>
      </w:tblPr>
      <w:tblGrid>
        <w:gridCol w:w="1951"/>
        <w:gridCol w:w="5695"/>
      </w:tblGrid>
      <w:tr w:rsidR="00463928" w:rsidRPr="002562E4" w14:paraId="50568561" w14:textId="77777777" w:rsidTr="002562E4">
        <w:trPr>
          <w:trHeight w:val="284"/>
        </w:trPr>
        <w:tc>
          <w:tcPr>
            <w:tcW w:w="1951" w:type="dxa"/>
            <w:shd w:val="clear" w:color="auto" w:fill="auto"/>
          </w:tcPr>
          <w:p w14:paraId="7D83F6B0" w14:textId="77777777" w:rsidR="00463928" w:rsidRPr="002562E4" w:rsidRDefault="00463928" w:rsidP="002562E4">
            <w:pPr>
              <w:widowControl w:val="0"/>
              <w:spacing w:after="0" w:line="240" w:lineRule="auto"/>
              <w:ind w:left="426"/>
              <w:jc w:val="both"/>
              <w:rPr>
                <w:rFonts w:eastAsia="Times New Roman" w:cs="Tahoma"/>
                <w:b/>
                <w:bCs/>
                <w:sz w:val="16"/>
                <w:szCs w:val="16"/>
                <w:lang w:val="en-GB"/>
              </w:rPr>
            </w:pPr>
            <w:r w:rsidRPr="002562E4">
              <w:rPr>
                <w:rFonts w:eastAsia="Times New Roman" w:cs="Tahoma"/>
                <w:b/>
                <w:bCs/>
                <w:sz w:val="16"/>
                <w:szCs w:val="16"/>
                <w:lang w:val="en-GB"/>
              </w:rPr>
              <w:t>WP</w:t>
            </w:r>
          </w:p>
        </w:tc>
        <w:tc>
          <w:tcPr>
            <w:tcW w:w="5695" w:type="dxa"/>
            <w:shd w:val="clear" w:color="auto" w:fill="auto"/>
          </w:tcPr>
          <w:p w14:paraId="4A9BA6B0" w14:textId="77777777" w:rsidR="00463928" w:rsidRPr="002562E4" w:rsidRDefault="00463928" w:rsidP="002562E4">
            <w:pPr>
              <w:widowControl w:val="0"/>
              <w:spacing w:after="0" w:line="240" w:lineRule="auto"/>
              <w:ind w:left="426"/>
              <w:jc w:val="both"/>
              <w:rPr>
                <w:rFonts w:eastAsia="Times New Roman" w:cs="Tahoma"/>
                <w:b/>
                <w:bCs/>
                <w:sz w:val="16"/>
                <w:szCs w:val="16"/>
                <w:lang w:val="en-GB"/>
              </w:rPr>
            </w:pPr>
            <w:r w:rsidRPr="002562E4">
              <w:rPr>
                <w:rFonts w:eastAsia="Times New Roman" w:cs="Tahoma"/>
                <w:b/>
                <w:bCs/>
                <w:sz w:val="16"/>
                <w:szCs w:val="16"/>
                <w:lang w:val="en-GB"/>
              </w:rPr>
              <w:t xml:space="preserve">Speakers </w:t>
            </w:r>
          </w:p>
        </w:tc>
      </w:tr>
      <w:tr w:rsidR="00463928" w:rsidRPr="002562E4" w14:paraId="0E62F5BD" w14:textId="77777777" w:rsidTr="002562E4">
        <w:tc>
          <w:tcPr>
            <w:tcW w:w="1951" w:type="dxa"/>
            <w:shd w:val="clear" w:color="auto" w:fill="auto"/>
          </w:tcPr>
          <w:p w14:paraId="2247B31B" w14:textId="77777777" w:rsidR="00463928" w:rsidRPr="002562E4" w:rsidRDefault="00463928" w:rsidP="002562E4">
            <w:pPr>
              <w:widowControl w:val="0"/>
              <w:spacing w:after="0" w:line="260" w:lineRule="atLeast"/>
              <w:ind w:left="426"/>
              <w:jc w:val="both"/>
              <w:rPr>
                <w:rFonts w:eastAsia="Times New Roman" w:cs="Tahoma"/>
                <w:bCs/>
                <w:sz w:val="16"/>
                <w:szCs w:val="16"/>
                <w:lang w:val="en-GB"/>
              </w:rPr>
            </w:pPr>
            <w:r w:rsidRPr="002562E4">
              <w:rPr>
                <w:rFonts w:eastAsia="Times New Roman" w:cs="Tahoma"/>
                <w:bCs/>
                <w:sz w:val="16"/>
                <w:szCs w:val="16"/>
                <w:lang w:val="en-GB"/>
              </w:rPr>
              <w:t>WP2-AML&amp;APL</w:t>
            </w:r>
          </w:p>
        </w:tc>
        <w:tc>
          <w:tcPr>
            <w:tcW w:w="5695" w:type="dxa"/>
            <w:shd w:val="clear" w:color="auto" w:fill="auto"/>
          </w:tcPr>
          <w:p w14:paraId="33AED69F" w14:textId="77777777" w:rsidR="00463928" w:rsidRPr="002562E4" w:rsidRDefault="00463928" w:rsidP="002562E4">
            <w:pPr>
              <w:widowControl w:val="0"/>
              <w:spacing w:after="0" w:line="220" w:lineRule="atLeast"/>
              <w:ind w:left="425"/>
              <w:jc w:val="both"/>
              <w:rPr>
                <w:rFonts w:eastAsia="Times New Roman" w:cs="Tahoma"/>
                <w:b/>
                <w:bCs/>
                <w:color w:val="2DAAE1"/>
                <w:sz w:val="16"/>
                <w:szCs w:val="16"/>
                <w:lang w:val="en-GB"/>
              </w:rPr>
            </w:pPr>
            <w:r w:rsidRPr="002562E4">
              <w:rPr>
                <w:rFonts w:eastAsia="Times New Roman" w:cs="Tahoma"/>
                <w:b/>
                <w:bCs/>
                <w:color w:val="2DAAE1"/>
                <w:sz w:val="16"/>
                <w:szCs w:val="16"/>
                <w:lang w:val="en-GB"/>
              </w:rPr>
              <w:t>Brian Huntly</w:t>
            </w:r>
            <w:r w:rsidRPr="002562E4">
              <w:rPr>
                <w:rFonts w:eastAsia="Times New Roman" w:cs="Tahoma"/>
                <w:bCs/>
                <w:sz w:val="16"/>
                <w:szCs w:val="16"/>
                <w:lang w:val="en-GB"/>
              </w:rPr>
              <w:t>, University of Cambridge</w:t>
            </w:r>
          </w:p>
          <w:p w14:paraId="556C53FF" w14:textId="77777777" w:rsidR="00463928" w:rsidRPr="002562E4" w:rsidRDefault="00463928" w:rsidP="002562E4">
            <w:pPr>
              <w:widowControl w:val="0"/>
              <w:spacing w:after="0" w:line="220" w:lineRule="atLeast"/>
              <w:ind w:left="425"/>
              <w:jc w:val="both"/>
              <w:rPr>
                <w:rFonts w:eastAsia="Times New Roman" w:cs="Tahoma"/>
                <w:b/>
                <w:bCs/>
                <w:color w:val="2DAAE1"/>
                <w:sz w:val="16"/>
                <w:szCs w:val="16"/>
                <w:lang w:val="en-GB"/>
              </w:rPr>
            </w:pPr>
            <w:r w:rsidRPr="002562E4">
              <w:rPr>
                <w:rFonts w:eastAsia="Times New Roman" w:cs="Tahoma"/>
                <w:b/>
                <w:bCs/>
                <w:color w:val="2DAAE1"/>
                <w:sz w:val="16"/>
                <w:szCs w:val="16"/>
                <w:lang w:val="en-GB"/>
              </w:rPr>
              <w:t>Gert J.Ossenkoppele</w:t>
            </w:r>
            <w:r w:rsidRPr="002562E4">
              <w:rPr>
                <w:rFonts w:eastAsia="Times New Roman" w:cs="Tahoma"/>
                <w:bCs/>
                <w:sz w:val="16"/>
                <w:szCs w:val="16"/>
                <w:lang w:val="en-GB"/>
              </w:rPr>
              <w:t>, VUMC</w:t>
            </w:r>
          </w:p>
          <w:p w14:paraId="37DF4D5B" w14:textId="1EEE30AF" w:rsidR="00463928" w:rsidRPr="002562E4" w:rsidRDefault="00463928" w:rsidP="002562E4">
            <w:pPr>
              <w:widowControl w:val="0"/>
              <w:spacing w:after="0" w:line="220" w:lineRule="atLeast"/>
              <w:ind w:left="425"/>
              <w:jc w:val="both"/>
              <w:rPr>
                <w:rFonts w:eastAsia="Times New Roman" w:cs="Tahoma"/>
                <w:bCs/>
                <w:sz w:val="16"/>
                <w:szCs w:val="16"/>
                <w:lang w:val="es-ES"/>
              </w:rPr>
            </w:pPr>
            <w:r w:rsidRPr="002562E4">
              <w:rPr>
                <w:rFonts w:eastAsia="Times New Roman" w:cs="Tahoma"/>
                <w:b/>
                <w:bCs/>
                <w:color w:val="2DAAE1"/>
                <w:sz w:val="16"/>
                <w:szCs w:val="16"/>
                <w:lang w:val="es-ES"/>
              </w:rPr>
              <w:t>Francesco Lo-Coco</w:t>
            </w:r>
            <w:r w:rsidRPr="002562E4">
              <w:rPr>
                <w:rFonts w:eastAsia="Times New Roman" w:cs="Tahoma"/>
                <w:bCs/>
                <w:sz w:val="16"/>
                <w:szCs w:val="16"/>
                <w:lang w:val="es-ES"/>
              </w:rPr>
              <w:t>, University Tor</w:t>
            </w:r>
            <w:r w:rsidR="00BB6479" w:rsidRPr="002562E4">
              <w:rPr>
                <w:rFonts w:eastAsia="Times New Roman" w:cs="Tahoma"/>
                <w:bCs/>
                <w:sz w:val="16"/>
                <w:szCs w:val="16"/>
                <w:lang w:val="es-ES"/>
              </w:rPr>
              <w:t xml:space="preserve"> </w:t>
            </w:r>
            <w:r w:rsidRPr="002562E4">
              <w:rPr>
                <w:rFonts w:eastAsia="Times New Roman" w:cs="Tahoma"/>
                <w:bCs/>
                <w:sz w:val="16"/>
                <w:szCs w:val="16"/>
                <w:lang w:val="es-ES"/>
              </w:rPr>
              <w:t>Vergata</w:t>
            </w:r>
            <w:r w:rsidR="00BB6479" w:rsidRPr="002562E4">
              <w:rPr>
                <w:rFonts w:eastAsia="Times New Roman" w:cs="Tahoma"/>
                <w:bCs/>
                <w:sz w:val="16"/>
                <w:szCs w:val="16"/>
                <w:lang w:val="es-ES"/>
              </w:rPr>
              <w:t>, Rome</w:t>
            </w:r>
          </w:p>
          <w:p w14:paraId="0CA76F3C" w14:textId="77777777" w:rsidR="00463928" w:rsidRPr="002562E4" w:rsidRDefault="00463928" w:rsidP="002562E4">
            <w:pPr>
              <w:widowControl w:val="0"/>
              <w:spacing w:after="0" w:line="220" w:lineRule="atLeast"/>
              <w:ind w:left="425"/>
              <w:jc w:val="both"/>
              <w:rPr>
                <w:rFonts w:eastAsia="Times New Roman" w:cs="Tahoma"/>
                <w:bCs/>
                <w:sz w:val="16"/>
                <w:szCs w:val="16"/>
                <w:lang w:val="en-GB"/>
              </w:rPr>
            </w:pPr>
            <w:r w:rsidRPr="002562E4">
              <w:rPr>
                <w:rFonts w:eastAsia="Times New Roman" w:cs="Tahoma"/>
                <w:b/>
                <w:bCs/>
                <w:color w:val="2DAAE1"/>
                <w:sz w:val="16"/>
                <w:szCs w:val="16"/>
                <w:lang w:val="en-GB"/>
              </w:rPr>
              <w:t>Kalitsa Filoussi</w:t>
            </w:r>
            <w:r w:rsidRPr="002562E4">
              <w:rPr>
                <w:rFonts w:eastAsia="Times New Roman" w:cs="Tahoma"/>
                <w:bCs/>
                <w:color w:val="2DAAE1"/>
                <w:sz w:val="16"/>
                <w:szCs w:val="16"/>
                <w:lang w:val="en-GB"/>
              </w:rPr>
              <w:t>,</w:t>
            </w:r>
            <w:r w:rsidRPr="002562E4">
              <w:rPr>
                <w:rFonts w:eastAsia="Times New Roman" w:cs="Tahoma"/>
                <w:bCs/>
                <w:sz w:val="16"/>
                <w:szCs w:val="16"/>
                <w:lang w:val="en-GB"/>
              </w:rPr>
              <w:t xml:space="preserve"> Novartis</w:t>
            </w:r>
          </w:p>
        </w:tc>
      </w:tr>
      <w:tr w:rsidR="00463928" w:rsidRPr="002562E4" w14:paraId="6BBFC042" w14:textId="77777777" w:rsidTr="002562E4">
        <w:tc>
          <w:tcPr>
            <w:tcW w:w="1951" w:type="dxa"/>
            <w:shd w:val="clear" w:color="auto" w:fill="auto"/>
          </w:tcPr>
          <w:p w14:paraId="057A1C32" w14:textId="77777777" w:rsidR="00463928" w:rsidRPr="002562E4" w:rsidRDefault="00463928" w:rsidP="002562E4">
            <w:pPr>
              <w:widowControl w:val="0"/>
              <w:spacing w:after="0" w:line="260" w:lineRule="atLeast"/>
              <w:ind w:left="426"/>
              <w:jc w:val="both"/>
              <w:rPr>
                <w:rFonts w:eastAsia="Times New Roman" w:cs="Tahoma"/>
                <w:bCs/>
                <w:sz w:val="16"/>
                <w:szCs w:val="16"/>
                <w:lang w:val="en-GB"/>
              </w:rPr>
            </w:pPr>
            <w:r w:rsidRPr="002562E4">
              <w:rPr>
                <w:rFonts w:eastAsia="Times New Roman" w:cs="Tahoma"/>
                <w:bCs/>
                <w:sz w:val="16"/>
                <w:szCs w:val="16"/>
                <w:lang w:val="en-GB"/>
              </w:rPr>
              <w:t>WP2-CLL</w:t>
            </w:r>
          </w:p>
        </w:tc>
        <w:tc>
          <w:tcPr>
            <w:tcW w:w="5695" w:type="dxa"/>
            <w:shd w:val="clear" w:color="auto" w:fill="auto"/>
          </w:tcPr>
          <w:p w14:paraId="3898570C" w14:textId="77777777" w:rsidR="00463928" w:rsidRPr="002562E4" w:rsidRDefault="00463928" w:rsidP="002562E4">
            <w:pPr>
              <w:widowControl w:val="0"/>
              <w:spacing w:after="0" w:line="220" w:lineRule="atLeast"/>
              <w:ind w:left="425"/>
              <w:jc w:val="both"/>
              <w:rPr>
                <w:rFonts w:eastAsia="Times New Roman" w:cs="Tahoma"/>
                <w:bCs/>
                <w:sz w:val="16"/>
                <w:szCs w:val="16"/>
                <w:lang w:val="es-ES"/>
              </w:rPr>
            </w:pPr>
            <w:r w:rsidRPr="002562E4">
              <w:rPr>
                <w:rFonts w:eastAsia="Times New Roman" w:cs="Tahoma"/>
                <w:b/>
                <w:bCs/>
                <w:color w:val="2DAAE1"/>
                <w:sz w:val="16"/>
                <w:szCs w:val="16"/>
                <w:lang w:val="es-ES"/>
              </w:rPr>
              <w:t>Sarka Pospisilova</w:t>
            </w:r>
            <w:r w:rsidRPr="002562E4">
              <w:rPr>
                <w:rFonts w:eastAsia="Times New Roman" w:cs="Tahoma"/>
                <w:bCs/>
                <w:sz w:val="16"/>
                <w:szCs w:val="16"/>
                <w:lang w:val="es-ES"/>
              </w:rPr>
              <w:t>, Masarykova Univerzita</w:t>
            </w:r>
          </w:p>
          <w:p w14:paraId="475039A1" w14:textId="77777777" w:rsidR="00463928" w:rsidRPr="002562E4" w:rsidRDefault="00463928" w:rsidP="002562E4">
            <w:pPr>
              <w:widowControl w:val="0"/>
              <w:spacing w:after="0" w:line="220" w:lineRule="atLeast"/>
              <w:ind w:left="425"/>
              <w:jc w:val="both"/>
              <w:rPr>
                <w:rFonts w:eastAsia="Times New Roman" w:cs="Tahoma"/>
                <w:bCs/>
                <w:sz w:val="16"/>
                <w:szCs w:val="16"/>
                <w:lang w:val="es-ES"/>
              </w:rPr>
            </w:pPr>
            <w:r w:rsidRPr="002562E4">
              <w:rPr>
                <w:rFonts w:eastAsia="Times New Roman" w:cs="Tahoma"/>
                <w:b/>
                <w:bCs/>
                <w:color w:val="2DAAE1"/>
                <w:sz w:val="16"/>
                <w:szCs w:val="16"/>
                <w:lang w:val="es-ES"/>
              </w:rPr>
              <w:t>Thomas Marshall,</w:t>
            </w:r>
            <w:r w:rsidRPr="002562E4">
              <w:rPr>
                <w:rFonts w:eastAsia="Times New Roman" w:cs="Tahoma"/>
                <w:bCs/>
                <w:sz w:val="16"/>
                <w:szCs w:val="16"/>
                <w:lang w:val="es-ES"/>
              </w:rPr>
              <w:t xml:space="preserve"> AbbVie</w:t>
            </w:r>
          </w:p>
        </w:tc>
      </w:tr>
      <w:tr w:rsidR="00463928" w:rsidRPr="002562E4" w14:paraId="4BF206A0" w14:textId="77777777" w:rsidTr="002562E4">
        <w:tc>
          <w:tcPr>
            <w:tcW w:w="1951" w:type="dxa"/>
            <w:shd w:val="clear" w:color="auto" w:fill="auto"/>
          </w:tcPr>
          <w:p w14:paraId="363F9DF6" w14:textId="77777777" w:rsidR="00463928" w:rsidRPr="002562E4" w:rsidRDefault="00463928" w:rsidP="002562E4">
            <w:pPr>
              <w:widowControl w:val="0"/>
              <w:spacing w:after="0" w:line="260" w:lineRule="atLeast"/>
              <w:ind w:left="426"/>
              <w:jc w:val="both"/>
              <w:rPr>
                <w:rFonts w:eastAsia="Times New Roman" w:cs="Tahoma"/>
                <w:bCs/>
                <w:sz w:val="16"/>
                <w:szCs w:val="16"/>
                <w:lang w:val="en-GB"/>
              </w:rPr>
            </w:pPr>
            <w:r w:rsidRPr="002562E4">
              <w:rPr>
                <w:rFonts w:eastAsia="Times New Roman" w:cs="Tahoma"/>
                <w:bCs/>
                <w:sz w:val="16"/>
                <w:szCs w:val="16"/>
                <w:lang w:val="en-GB"/>
              </w:rPr>
              <w:t>WP2-MDS</w:t>
            </w:r>
          </w:p>
        </w:tc>
        <w:tc>
          <w:tcPr>
            <w:tcW w:w="5695" w:type="dxa"/>
            <w:shd w:val="clear" w:color="auto" w:fill="auto"/>
          </w:tcPr>
          <w:p w14:paraId="419BB51E" w14:textId="4FB8CB8F" w:rsidR="00463928" w:rsidRPr="001F3255" w:rsidRDefault="001F3255" w:rsidP="002562E4">
            <w:pPr>
              <w:widowControl w:val="0"/>
              <w:spacing w:after="0" w:line="220" w:lineRule="atLeast"/>
              <w:ind w:left="425"/>
              <w:jc w:val="both"/>
              <w:rPr>
                <w:rFonts w:eastAsia="Times New Roman" w:cs="Tahoma"/>
                <w:bCs/>
                <w:sz w:val="16"/>
                <w:szCs w:val="16"/>
                <w:lang w:val="es-ES"/>
              </w:rPr>
            </w:pPr>
            <w:r w:rsidRPr="001F3255">
              <w:rPr>
                <w:rFonts w:eastAsia="Times New Roman" w:cs="Tahoma"/>
                <w:b/>
                <w:bCs/>
                <w:color w:val="2DAAE1"/>
                <w:sz w:val="16"/>
                <w:szCs w:val="16"/>
                <w:lang w:val="es-ES"/>
              </w:rPr>
              <w:t>Valeria Santini</w:t>
            </w:r>
            <w:r w:rsidR="00463928" w:rsidRPr="001F3255">
              <w:rPr>
                <w:rFonts w:eastAsia="Times New Roman" w:cs="Tahoma"/>
                <w:bCs/>
                <w:sz w:val="16"/>
                <w:szCs w:val="16"/>
                <w:lang w:val="es-ES"/>
              </w:rPr>
              <w:t xml:space="preserve">, </w:t>
            </w:r>
            <w:r w:rsidRPr="001F3255">
              <w:rPr>
                <w:rFonts w:eastAsia="Times New Roman" w:cs="Tahoma"/>
                <w:bCs/>
                <w:sz w:val="16"/>
                <w:szCs w:val="16"/>
                <w:lang w:val="es-ES"/>
              </w:rPr>
              <w:t>Un</w:t>
            </w:r>
            <w:r>
              <w:rPr>
                <w:rFonts w:eastAsia="Times New Roman" w:cs="Tahoma"/>
                <w:bCs/>
                <w:sz w:val="16"/>
                <w:szCs w:val="16"/>
                <w:lang w:val="es-ES"/>
              </w:rPr>
              <w:t>iversity Firenze</w:t>
            </w:r>
            <w:bookmarkStart w:id="0" w:name="_GoBack"/>
            <w:bookmarkEnd w:id="0"/>
          </w:p>
          <w:p w14:paraId="0D801612" w14:textId="77777777" w:rsidR="00463928" w:rsidRPr="001F3255" w:rsidRDefault="00463928" w:rsidP="002562E4">
            <w:pPr>
              <w:widowControl w:val="0"/>
              <w:spacing w:after="0" w:line="220" w:lineRule="atLeast"/>
              <w:ind w:left="425"/>
              <w:jc w:val="both"/>
              <w:rPr>
                <w:rFonts w:eastAsia="Times New Roman" w:cs="Tahoma"/>
                <w:bCs/>
                <w:sz w:val="16"/>
                <w:szCs w:val="16"/>
                <w:lang w:val="es-ES"/>
              </w:rPr>
            </w:pPr>
            <w:r w:rsidRPr="001F3255">
              <w:rPr>
                <w:rFonts w:eastAsia="Times New Roman" w:cs="Tahoma"/>
                <w:b/>
                <w:bCs/>
                <w:color w:val="2DAAE1"/>
                <w:sz w:val="16"/>
                <w:szCs w:val="16"/>
                <w:lang w:val="es-ES"/>
              </w:rPr>
              <w:t>Andrea Kündgen</w:t>
            </w:r>
            <w:r w:rsidRPr="001F3255">
              <w:rPr>
                <w:rFonts w:eastAsia="Times New Roman" w:cs="Tahoma"/>
                <w:bCs/>
                <w:sz w:val="16"/>
                <w:szCs w:val="16"/>
                <w:lang w:val="es-ES"/>
              </w:rPr>
              <w:t>, Heinrich-Heine-University</w:t>
            </w:r>
          </w:p>
          <w:p w14:paraId="05DB5FAC" w14:textId="77777777" w:rsidR="00463928" w:rsidRPr="001F3255" w:rsidRDefault="00463928" w:rsidP="002562E4">
            <w:pPr>
              <w:widowControl w:val="0"/>
              <w:spacing w:after="0" w:line="220" w:lineRule="atLeast"/>
              <w:ind w:left="425"/>
              <w:jc w:val="both"/>
              <w:rPr>
                <w:rFonts w:eastAsia="Times New Roman" w:cs="Tahoma"/>
                <w:b/>
                <w:bCs/>
                <w:color w:val="2DAAE1"/>
                <w:sz w:val="16"/>
                <w:szCs w:val="16"/>
                <w:lang w:val="es-ES"/>
              </w:rPr>
            </w:pPr>
            <w:r w:rsidRPr="001F3255">
              <w:rPr>
                <w:rFonts w:eastAsia="Times New Roman" w:cs="Tahoma"/>
                <w:b/>
                <w:bCs/>
                <w:color w:val="2DAAE1"/>
                <w:sz w:val="16"/>
                <w:szCs w:val="16"/>
                <w:lang w:val="es-ES"/>
              </w:rPr>
              <w:t>Alberto Vasconcelos</w:t>
            </w:r>
            <w:r w:rsidRPr="001F3255">
              <w:rPr>
                <w:rFonts w:eastAsia="Times New Roman" w:cs="Tahoma"/>
                <w:bCs/>
                <w:sz w:val="16"/>
                <w:szCs w:val="16"/>
                <w:lang w:val="es-ES"/>
              </w:rPr>
              <w:t>, Celgene</w:t>
            </w:r>
          </w:p>
        </w:tc>
      </w:tr>
      <w:tr w:rsidR="00463928" w:rsidRPr="002562E4" w14:paraId="42E383AE" w14:textId="77777777" w:rsidTr="002562E4">
        <w:tc>
          <w:tcPr>
            <w:tcW w:w="1951" w:type="dxa"/>
            <w:shd w:val="clear" w:color="auto" w:fill="auto"/>
          </w:tcPr>
          <w:p w14:paraId="1EF50A5C" w14:textId="77777777" w:rsidR="00463928" w:rsidRPr="002562E4" w:rsidRDefault="00463928" w:rsidP="002562E4">
            <w:pPr>
              <w:widowControl w:val="0"/>
              <w:spacing w:after="0" w:line="260" w:lineRule="atLeast"/>
              <w:ind w:left="426"/>
              <w:jc w:val="both"/>
              <w:rPr>
                <w:rFonts w:eastAsia="Times New Roman" w:cs="Tahoma"/>
                <w:bCs/>
                <w:sz w:val="16"/>
                <w:szCs w:val="16"/>
                <w:lang w:val="en-GB"/>
              </w:rPr>
            </w:pPr>
            <w:r w:rsidRPr="002562E4">
              <w:rPr>
                <w:rFonts w:eastAsia="Times New Roman" w:cs="Tahoma"/>
                <w:bCs/>
                <w:sz w:val="16"/>
                <w:szCs w:val="16"/>
                <w:lang w:val="en-GB"/>
              </w:rPr>
              <w:t>WP2-MM</w:t>
            </w:r>
          </w:p>
        </w:tc>
        <w:tc>
          <w:tcPr>
            <w:tcW w:w="5695" w:type="dxa"/>
            <w:shd w:val="clear" w:color="auto" w:fill="auto"/>
          </w:tcPr>
          <w:p w14:paraId="399B23EB" w14:textId="77777777" w:rsidR="00463928" w:rsidRPr="002562E4" w:rsidRDefault="00463928" w:rsidP="002562E4">
            <w:pPr>
              <w:widowControl w:val="0"/>
              <w:spacing w:after="0" w:line="220" w:lineRule="atLeast"/>
              <w:ind w:left="425"/>
              <w:jc w:val="both"/>
              <w:rPr>
                <w:rFonts w:eastAsia="Times New Roman" w:cs="Tahoma"/>
                <w:bCs/>
                <w:sz w:val="16"/>
                <w:szCs w:val="16"/>
                <w:lang w:val="es-ES"/>
              </w:rPr>
            </w:pPr>
            <w:r w:rsidRPr="002562E4">
              <w:rPr>
                <w:rFonts w:eastAsia="Times New Roman" w:cs="Tahoma"/>
                <w:b/>
                <w:bCs/>
                <w:color w:val="2DAAE1"/>
                <w:sz w:val="16"/>
                <w:szCs w:val="16"/>
                <w:lang w:val="es-ES"/>
              </w:rPr>
              <w:t>Felipe Prosper Cardoso</w:t>
            </w:r>
            <w:r w:rsidRPr="002562E4">
              <w:rPr>
                <w:rFonts w:eastAsia="Times New Roman" w:cs="Tahoma"/>
                <w:bCs/>
                <w:sz w:val="16"/>
                <w:szCs w:val="16"/>
                <w:lang w:val="es-ES"/>
              </w:rPr>
              <w:t>, University of Navarra</w:t>
            </w:r>
          </w:p>
          <w:p w14:paraId="0FBDC691" w14:textId="77777777" w:rsidR="00463928" w:rsidRPr="002562E4" w:rsidRDefault="00463928" w:rsidP="002562E4">
            <w:pPr>
              <w:widowControl w:val="0"/>
              <w:spacing w:after="0" w:line="220" w:lineRule="atLeast"/>
              <w:ind w:left="425"/>
              <w:jc w:val="both"/>
              <w:rPr>
                <w:rFonts w:eastAsia="Times New Roman" w:cs="Tahoma"/>
                <w:bCs/>
                <w:sz w:val="16"/>
                <w:szCs w:val="16"/>
                <w:lang w:val="es-ES"/>
              </w:rPr>
            </w:pPr>
            <w:r w:rsidRPr="002562E4">
              <w:rPr>
                <w:rFonts w:eastAsia="Times New Roman" w:cs="Tahoma"/>
                <w:b/>
                <w:bCs/>
                <w:color w:val="2DAAE1"/>
                <w:sz w:val="16"/>
                <w:szCs w:val="16"/>
                <w:lang w:val="es-ES"/>
              </w:rPr>
              <w:t>Mattia D’Agostino</w:t>
            </w:r>
            <w:r w:rsidRPr="002562E4">
              <w:rPr>
                <w:rFonts w:eastAsia="Times New Roman" w:cs="Tahoma"/>
                <w:bCs/>
                <w:sz w:val="16"/>
                <w:szCs w:val="16"/>
                <w:lang w:val="es-ES"/>
              </w:rPr>
              <w:t>, UNITO</w:t>
            </w:r>
          </w:p>
          <w:p w14:paraId="7E775421" w14:textId="77777777" w:rsidR="00463928" w:rsidRPr="002562E4" w:rsidRDefault="00463928" w:rsidP="002562E4">
            <w:pPr>
              <w:widowControl w:val="0"/>
              <w:spacing w:after="0" w:line="220" w:lineRule="atLeast"/>
              <w:ind w:left="425"/>
              <w:jc w:val="both"/>
              <w:rPr>
                <w:rFonts w:eastAsia="Times New Roman" w:cs="Tahoma"/>
                <w:bCs/>
                <w:sz w:val="16"/>
                <w:szCs w:val="16"/>
                <w:lang w:val="es-ES"/>
              </w:rPr>
            </w:pPr>
            <w:r w:rsidRPr="002562E4">
              <w:rPr>
                <w:rFonts w:eastAsia="Times New Roman" w:cs="Tahoma"/>
                <w:b/>
                <w:bCs/>
                <w:color w:val="2DAAE1"/>
                <w:sz w:val="16"/>
                <w:szCs w:val="16"/>
                <w:lang w:val="es-ES"/>
              </w:rPr>
              <w:t>Bruno Costa</w:t>
            </w:r>
            <w:r w:rsidRPr="002562E4">
              <w:rPr>
                <w:rFonts w:eastAsia="Times New Roman" w:cs="Tahoma"/>
                <w:bCs/>
                <w:sz w:val="16"/>
                <w:szCs w:val="16"/>
                <w:lang w:val="es-ES"/>
              </w:rPr>
              <w:t>, Celgene</w:t>
            </w:r>
          </w:p>
        </w:tc>
      </w:tr>
      <w:tr w:rsidR="00463928" w:rsidRPr="002562E4" w14:paraId="38CA2BA2" w14:textId="77777777" w:rsidTr="002562E4">
        <w:tc>
          <w:tcPr>
            <w:tcW w:w="1951" w:type="dxa"/>
            <w:shd w:val="clear" w:color="auto" w:fill="auto"/>
          </w:tcPr>
          <w:p w14:paraId="2D3F7045" w14:textId="77777777" w:rsidR="00463928" w:rsidRPr="002562E4" w:rsidRDefault="00463928" w:rsidP="002562E4">
            <w:pPr>
              <w:widowControl w:val="0"/>
              <w:spacing w:after="0" w:line="260" w:lineRule="atLeast"/>
              <w:ind w:left="426"/>
              <w:jc w:val="both"/>
              <w:rPr>
                <w:rFonts w:eastAsia="Times New Roman" w:cs="Tahoma"/>
                <w:bCs/>
                <w:sz w:val="16"/>
                <w:szCs w:val="16"/>
                <w:lang w:val="en-GB"/>
              </w:rPr>
            </w:pPr>
            <w:r w:rsidRPr="002562E4">
              <w:rPr>
                <w:rFonts w:eastAsia="Times New Roman" w:cs="Tahoma"/>
                <w:bCs/>
                <w:sz w:val="16"/>
                <w:szCs w:val="16"/>
                <w:lang w:val="en-GB"/>
              </w:rPr>
              <w:t>ALL</w:t>
            </w:r>
          </w:p>
          <w:p w14:paraId="75C2DA89" w14:textId="77777777" w:rsidR="00463928" w:rsidRPr="002562E4" w:rsidRDefault="00463928" w:rsidP="002562E4">
            <w:pPr>
              <w:widowControl w:val="0"/>
              <w:spacing w:after="0" w:line="260" w:lineRule="atLeast"/>
              <w:ind w:left="426"/>
              <w:jc w:val="both"/>
              <w:rPr>
                <w:rFonts w:eastAsia="Times New Roman" w:cs="Tahoma"/>
                <w:bCs/>
                <w:sz w:val="16"/>
                <w:szCs w:val="16"/>
                <w:lang w:val="en-GB"/>
              </w:rPr>
            </w:pPr>
            <w:r w:rsidRPr="002562E4">
              <w:rPr>
                <w:rFonts w:eastAsia="Times New Roman" w:cs="Tahoma"/>
                <w:bCs/>
                <w:sz w:val="16"/>
                <w:szCs w:val="16"/>
                <w:lang w:val="en-GB"/>
              </w:rPr>
              <w:t>Pediatric HMs</w:t>
            </w:r>
          </w:p>
        </w:tc>
        <w:tc>
          <w:tcPr>
            <w:tcW w:w="5695" w:type="dxa"/>
            <w:shd w:val="clear" w:color="auto" w:fill="auto"/>
          </w:tcPr>
          <w:p w14:paraId="4F46A0F2" w14:textId="77777777" w:rsidR="00463928" w:rsidRPr="002562E4" w:rsidRDefault="00463928" w:rsidP="002562E4">
            <w:pPr>
              <w:widowControl w:val="0"/>
              <w:tabs>
                <w:tab w:val="left" w:pos="2145"/>
              </w:tabs>
              <w:spacing w:after="0" w:line="220" w:lineRule="atLeast"/>
              <w:ind w:left="425"/>
              <w:jc w:val="both"/>
              <w:rPr>
                <w:rFonts w:eastAsia="Times New Roman" w:cs="Tahoma"/>
                <w:bCs/>
                <w:sz w:val="16"/>
                <w:szCs w:val="16"/>
                <w:lang w:val="en-GB"/>
              </w:rPr>
            </w:pPr>
            <w:r w:rsidRPr="002562E4">
              <w:rPr>
                <w:rFonts w:eastAsia="Times New Roman" w:cs="Tahoma"/>
                <w:b/>
                <w:bCs/>
                <w:color w:val="2DAAE1"/>
                <w:sz w:val="16"/>
                <w:szCs w:val="16"/>
                <w:lang w:val="en-GB"/>
              </w:rPr>
              <w:t>Anthony Moorman</w:t>
            </w:r>
            <w:r w:rsidRPr="002562E4">
              <w:rPr>
                <w:rFonts w:eastAsia="Times New Roman" w:cs="Tahoma"/>
                <w:bCs/>
                <w:sz w:val="16"/>
                <w:szCs w:val="16"/>
                <w:lang w:val="en-GB"/>
              </w:rPr>
              <w:t>, Newcastle University</w:t>
            </w:r>
          </w:p>
          <w:p w14:paraId="63994266" w14:textId="77777777" w:rsidR="00463928" w:rsidRPr="002562E4" w:rsidRDefault="00463928" w:rsidP="002562E4">
            <w:pPr>
              <w:widowControl w:val="0"/>
              <w:spacing w:after="0" w:line="220" w:lineRule="atLeast"/>
              <w:ind w:left="425"/>
              <w:jc w:val="both"/>
              <w:rPr>
                <w:rFonts w:eastAsia="Times New Roman" w:cs="Tahoma"/>
                <w:bCs/>
                <w:sz w:val="16"/>
                <w:szCs w:val="16"/>
                <w:lang w:val="en-GB"/>
              </w:rPr>
            </w:pPr>
            <w:r w:rsidRPr="002562E4">
              <w:rPr>
                <w:rFonts w:eastAsia="Times New Roman" w:cs="Tahoma"/>
                <w:b/>
                <w:bCs/>
                <w:color w:val="2DAAE1"/>
                <w:sz w:val="16"/>
                <w:szCs w:val="16"/>
                <w:lang w:val="en-GB"/>
              </w:rPr>
              <w:t>Dirk Reinhardt</w:t>
            </w:r>
            <w:r w:rsidRPr="002562E4">
              <w:rPr>
                <w:rFonts w:eastAsia="Times New Roman" w:cs="Tahoma"/>
                <w:bCs/>
                <w:sz w:val="16"/>
                <w:szCs w:val="16"/>
                <w:lang w:val="en-GB"/>
              </w:rPr>
              <w:t>, GPOH</w:t>
            </w:r>
          </w:p>
          <w:p w14:paraId="09951EC5" w14:textId="77777777" w:rsidR="00463928" w:rsidRPr="002562E4" w:rsidRDefault="00463928" w:rsidP="002562E4">
            <w:pPr>
              <w:widowControl w:val="0"/>
              <w:spacing w:after="0" w:line="220" w:lineRule="atLeast"/>
              <w:ind w:left="425"/>
              <w:jc w:val="both"/>
              <w:rPr>
                <w:rFonts w:eastAsia="Times New Roman" w:cs="Tahoma"/>
                <w:bCs/>
                <w:sz w:val="16"/>
                <w:szCs w:val="16"/>
                <w:lang w:val="en-GB"/>
              </w:rPr>
            </w:pPr>
            <w:r w:rsidRPr="002562E4">
              <w:rPr>
                <w:rFonts w:eastAsia="Times New Roman" w:cs="Tahoma"/>
                <w:b/>
                <w:bCs/>
                <w:color w:val="2DAAE1"/>
                <w:sz w:val="16"/>
                <w:szCs w:val="16"/>
                <w:lang w:val="en-GB"/>
              </w:rPr>
              <w:t>EFPIA</w:t>
            </w:r>
            <w:r w:rsidRPr="002562E4">
              <w:rPr>
                <w:rFonts w:eastAsia="Times New Roman" w:cs="Tahoma"/>
                <w:bCs/>
                <w:sz w:val="16"/>
                <w:szCs w:val="16"/>
                <w:lang w:val="en-GB"/>
              </w:rPr>
              <w:t xml:space="preserve"> contact tbd</w:t>
            </w:r>
          </w:p>
        </w:tc>
      </w:tr>
    </w:tbl>
    <w:p w14:paraId="3EF8A4F1" w14:textId="77777777" w:rsidR="00463928" w:rsidRPr="00463928" w:rsidRDefault="00463928" w:rsidP="00463928">
      <w:pPr>
        <w:tabs>
          <w:tab w:val="left" w:pos="851"/>
        </w:tabs>
        <w:spacing w:after="0" w:line="260" w:lineRule="exact"/>
        <w:ind w:left="426"/>
        <w:jc w:val="both"/>
        <w:rPr>
          <w:rFonts w:eastAsia="Times New Roman" w:cs="Tahoma"/>
          <w:bCs/>
          <w:sz w:val="16"/>
          <w:szCs w:val="16"/>
          <w:lang w:val="en-GB"/>
        </w:rPr>
      </w:pPr>
    </w:p>
    <w:p w14:paraId="63DC8924" w14:textId="77777777" w:rsidR="00463928" w:rsidRPr="00463928" w:rsidRDefault="00463928" w:rsidP="00463928">
      <w:pPr>
        <w:tabs>
          <w:tab w:val="left" w:pos="851"/>
        </w:tabs>
        <w:spacing w:after="0" w:line="260" w:lineRule="exact"/>
        <w:ind w:left="426"/>
        <w:jc w:val="both"/>
        <w:rPr>
          <w:rFonts w:eastAsia="Times New Roman" w:cs="Tahoma"/>
          <w:bCs/>
          <w:sz w:val="16"/>
          <w:szCs w:val="16"/>
          <w:lang w:val="en-GB"/>
        </w:rPr>
      </w:pPr>
    </w:p>
    <w:p w14:paraId="1E8610E2" w14:textId="77777777" w:rsidR="00463928" w:rsidRPr="00463928" w:rsidRDefault="00463928" w:rsidP="00463928">
      <w:pPr>
        <w:tabs>
          <w:tab w:val="left" w:pos="851"/>
        </w:tabs>
        <w:spacing w:after="0" w:line="260" w:lineRule="exact"/>
        <w:ind w:left="426"/>
        <w:jc w:val="both"/>
        <w:rPr>
          <w:rFonts w:eastAsia="Times New Roman" w:cs="Tahoma"/>
          <w:bCs/>
          <w:sz w:val="16"/>
          <w:szCs w:val="16"/>
          <w:lang w:val="en-GB"/>
        </w:rPr>
      </w:pPr>
    </w:p>
    <w:p w14:paraId="184269AC" w14:textId="77777777" w:rsidR="00463928" w:rsidRPr="00463928" w:rsidRDefault="00463928" w:rsidP="00463928">
      <w:pPr>
        <w:tabs>
          <w:tab w:val="left" w:pos="851"/>
        </w:tabs>
        <w:spacing w:after="0" w:line="260" w:lineRule="exact"/>
        <w:ind w:left="426"/>
        <w:jc w:val="both"/>
        <w:rPr>
          <w:rFonts w:eastAsia="Times New Roman" w:cs="Tahoma"/>
          <w:bCs/>
          <w:sz w:val="16"/>
          <w:szCs w:val="16"/>
          <w:lang w:val="en-GB"/>
        </w:rPr>
      </w:pPr>
    </w:p>
    <w:p w14:paraId="46DCAE78" w14:textId="77777777" w:rsidR="00463928" w:rsidRPr="00463928" w:rsidRDefault="00463928" w:rsidP="00463928">
      <w:pPr>
        <w:tabs>
          <w:tab w:val="left" w:pos="851"/>
        </w:tabs>
        <w:spacing w:after="0" w:line="260" w:lineRule="exact"/>
        <w:ind w:left="426"/>
        <w:jc w:val="both"/>
        <w:rPr>
          <w:rFonts w:eastAsia="Times New Roman" w:cs="Tahoma"/>
          <w:bCs/>
          <w:sz w:val="16"/>
          <w:szCs w:val="16"/>
          <w:lang w:val="en-GB"/>
        </w:rPr>
      </w:pPr>
    </w:p>
    <w:p w14:paraId="1B1E1A45" w14:textId="77777777" w:rsidR="00463928" w:rsidRPr="00463928" w:rsidRDefault="00463928" w:rsidP="00463928">
      <w:pPr>
        <w:tabs>
          <w:tab w:val="left" w:pos="851"/>
        </w:tabs>
        <w:spacing w:after="0" w:line="260" w:lineRule="exact"/>
        <w:ind w:left="426"/>
        <w:jc w:val="both"/>
        <w:rPr>
          <w:rFonts w:eastAsia="Times New Roman" w:cs="Tahoma"/>
          <w:bCs/>
          <w:sz w:val="16"/>
          <w:szCs w:val="16"/>
          <w:lang w:val="en-GB"/>
        </w:rPr>
      </w:pPr>
    </w:p>
    <w:p w14:paraId="6CE29963" w14:textId="77777777" w:rsidR="00463928" w:rsidRPr="00463928" w:rsidRDefault="00463928" w:rsidP="00463928">
      <w:pPr>
        <w:tabs>
          <w:tab w:val="left" w:pos="851"/>
        </w:tabs>
        <w:spacing w:after="0" w:line="260" w:lineRule="exact"/>
        <w:ind w:left="426"/>
        <w:jc w:val="both"/>
        <w:rPr>
          <w:rFonts w:eastAsia="Times New Roman" w:cs="Tahoma"/>
          <w:bCs/>
          <w:sz w:val="16"/>
          <w:szCs w:val="16"/>
          <w:lang w:val="en-GB"/>
        </w:rPr>
      </w:pPr>
    </w:p>
    <w:p w14:paraId="4C236061" w14:textId="77777777" w:rsidR="00463928" w:rsidRPr="00463928" w:rsidRDefault="00463928" w:rsidP="00463928">
      <w:pPr>
        <w:tabs>
          <w:tab w:val="left" w:pos="851"/>
        </w:tabs>
        <w:spacing w:after="0" w:line="260" w:lineRule="exact"/>
        <w:ind w:left="426"/>
        <w:jc w:val="both"/>
        <w:rPr>
          <w:rFonts w:eastAsia="Times New Roman" w:cs="Tahoma"/>
          <w:bCs/>
          <w:sz w:val="16"/>
          <w:szCs w:val="16"/>
          <w:lang w:val="en-GB"/>
        </w:rPr>
      </w:pPr>
    </w:p>
    <w:p w14:paraId="043534FF" w14:textId="77777777" w:rsidR="00463928" w:rsidRPr="00463928" w:rsidRDefault="00463928" w:rsidP="00463928">
      <w:pPr>
        <w:tabs>
          <w:tab w:val="left" w:pos="851"/>
        </w:tabs>
        <w:spacing w:after="0" w:line="260" w:lineRule="exact"/>
        <w:ind w:left="426"/>
        <w:jc w:val="both"/>
        <w:rPr>
          <w:rFonts w:eastAsia="Times New Roman" w:cs="Tahoma"/>
          <w:bCs/>
          <w:sz w:val="16"/>
          <w:szCs w:val="16"/>
          <w:lang w:val="en-GB"/>
        </w:rPr>
      </w:pPr>
    </w:p>
    <w:p w14:paraId="083EC041" w14:textId="77777777" w:rsidR="00463928" w:rsidRPr="00463928" w:rsidRDefault="00463928" w:rsidP="00463928">
      <w:pPr>
        <w:tabs>
          <w:tab w:val="left" w:pos="851"/>
        </w:tabs>
        <w:spacing w:after="0" w:line="260" w:lineRule="exact"/>
        <w:ind w:left="426"/>
        <w:jc w:val="both"/>
        <w:rPr>
          <w:rFonts w:eastAsia="Times New Roman" w:cs="Tahoma"/>
          <w:bCs/>
          <w:sz w:val="16"/>
          <w:szCs w:val="16"/>
          <w:lang w:val="en-GB"/>
        </w:rPr>
      </w:pPr>
    </w:p>
    <w:p w14:paraId="6A623821" w14:textId="77777777" w:rsidR="00463928" w:rsidRPr="00463928" w:rsidRDefault="00463928" w:rsidP="00463928">
      <w:pPr>
        <w:tabs>
          <w:tab w:val="left" w:pos="851"/>
        </w:tabs>
        <w:spacing w:after="0" w:line="260" w:lineRule="exact"/>
        <w:ind w:left="426"/>
        <w:jc w:val="both"/>
        <w:rPr>
          <w:rFonts w:eastAsia="Times New Roman" w:cs="Tahoma"/>
          <w:bCs/>
          <w:sz w:val="16"/>
          <w:szCs w:val="16"/>
          <w:lang w:val="en-GB"/>
        </w:rPr>
      </w:pPr>
    </w:p>
    <w:p w14:paraId="551044DF" w14:textId="77777777" w:rsidR="00463928" w:rsidRPr="00463928" w:rsidRDefault="00463928" w:rsidP="00463928">
      <w:pPr>
        <w:tabs>
          <w:tab w:val="left" w:pos="851"/>
        </w:tabs>
        <w:spacing w:after="0" w:line="260" w:lineRule="exact"/>
        <w:ind w:left="426"/>
        <w:jc w:val="both"/>
        <w:rPr>
          <w:rFonts w:eastAsia="Times New Roman" w:cs="Tahoma"/>
          <w:bCs/>
          <w:sz w:val="16"/>
          <w:szCs w:val="16"/>
          <w:lang w:val="en-GB"/>
        </w:rPr>
      </w:pPr>
    </w:p>
    <w:p w14:paraId="6C2EF4A7" w14:textId="77777777" w:rsidR="00463928" w:rsidRPr="00463928" w:rsidRDefault="00463928" w:rsidP="00463928">
      <w:pPr>
        <w:tabs>
          <w:tab w:val="left" w:pos="851"/>
        </w:tabs>
        <w:spacing w:after="0" w:line="260" w:lineRule="exact"/>
        <w:ind w:left="426"/>
        <w:jc w:val="both"/>
        <w:rPr>
          <w:rFonts w:eastAsia="Times New Roman" w:cs="Tahoma"/>
          <w:bCs/>
          <w:sz w:val="16"/>
          <w:szCs w:val="16"/>
          <w:lang w:val="en-GB"/>
        </w:rPr>
      </w:pPr>
    </w:p>
    <w:p w14:paraId="606C9C1C" w14:textId="77777777" w:rsidR="00463928" w:rsidRPr="00463928" w:rsidRDefault="00463928" w:rsidP="00463928">
      <w:pPr>
        <w:ind w:left="426"/>
        <w:jc w:val="both"/>
        <w:rPr>
          <w:rFonts w:eastAsia="Times New Roman" w:cs="Tahoma"/>
          <w:bCs/>
          <w:sz w:val="16"/>
          <w:szCs w:val="16"/>
          <w:lang w:val="en-GB"/>
        </w:rPr>
      </w:pPr>
    </w:p>
    <w:p w14:paraId="41ADB850" w14:textId="77777777" w:rsidR="00463928" w:rsidRPr="00463928" w:rsidRDefault="00463928" w:rsidP="00463928">
      <w:pPr>
        <w:ind w:left="426"/>
        <w:jc w:val="both"/>
        <w:rPr>
          <w:rFonts w:eastAsia="Times New Roman" w:cs="Tahoma"/>
          <w:bCs/>
          <w:sz w:val="16"/>
          <w:szCs w:val="16"/>
          <w:lang w:val="en-GB"/>
        </w:rPr>
      </w:pPr>
    </w:p>
    <w:p w14:paraId="3FF952B6" w14:textId="77777777" w:rsidR="0094127A" w:rsidRDefault="0094127A" w:rsidP="002562E4">
      <w:pPr>
        <w:tabs>
          <w:tab w:val="left" w:pos="851"/>
          <w:tab w:val="left" w:pos="2127"/>
        </w:tabs>
        <w:spacing w:after="0" w:line="160" w:lineRule="exact"/>
        <w:jc w:val="both"/>
        <w:rPr>
          <w:rFonts w:eastAsia="Times New Roman" w:cs="Tahoma"/>
          <w:b/>
          <w:bCs/>
          <w:sz w:val="16"/>
          <w:szCs w:val="16"/>
          <w:lang w:val="en-GB"/>
        </w:rPr>
      </w:pPr>
    </w:p>
    <w:p w14:paraId="31FE6C79" w14:textId="77777777" w:rsidR="00463928" w:rsidRPr="00463928" w:rsidRDefault="00463928" w:rsidP="003A70AB">
      <w:pPr>
        <w:tabs>
          <w:tab w:val="left" w:pos="851"/>
          <w:tab w:val="left" w:pos="2127"/>
        </w:tabs>
        <w:spacing w:after="0" w:line="160" w:lineRule="exact"/>
        <w:ind w:left="567"/>
        <w:jc w:val="both"/>
        <w:rPr>
          <w:rFonts w:eastAsia="Times New Roman" w:cs="Tahoma"/>
          <w:bCs/>
          <w:i/>
          <w:sz w:val="16"/>
          <w:szCs w:val="16"/>
          <w:lang w:val="en-GB"/>
        </w:rPr>
      </w:pPr>
      <w:r w:rsidRPr="0094127A">
        <w:rPr>
          <w:rFonts w:eastAsia="Times New Roman" w:cs="Tahoma"/>
          <w:b/>
          <w:bCs/>
          <w:sz w:val="16"/>
          <w:szCs w:val="16"/>
          <w:lang w:val="en-GB"/>
        </w:rPr>
        <w:t>11:00 – 11:30</w:t>
      </w:r>
      <w:r w:rsidRPr="00463928">
        <w:rPr>
          <w:rFonts w:eastAsia="Times New Roman" w:cs="Tahoma"/>
          <w:bCs/>
          <w:sz w:val="16"/>
          <w:szCs w:val="16"/>
          <w:lang w:val="en-GB"/>
        </w:rPr>
        <w:t xml:space="preserve"> </w:t>
      </w:r>
      <w:r w:rsidRPr="00463928">
        <w:rPr>
          <w:rFonts w:eastAsia="Times New Roman" w:cs="Tahoma"/>
          <w:bCs/>
          <w:sz w:val="16"/>
          <w:szCs w:val="16"/>
          <w:lang w:val="en-GB"/>
        </w:rPr>
        <w:tab/>
      </w:r>
      <w:r w:rsidRPr="00463928">
        <w:rPr>
          <w:rFonts w:eastAsia="Times New Roman" w:cs="Tahoma"/>
          <w:bCs/>
          <w:i/>
          <w:sz w:val="16"/>
          <w:szCs w:val="16"/>
          <w:lang w:val="en-GB"/>
        </w:rPr>
        <w:t>Coffee Break</w:t>
      </w:r>
    </w:p>
    <w:p w14:paraId="08941BA0" w14:textId="77777777" w:rsidR="00463928" w:rsidRPr="00CE3438" w:rsidRDefault="00463928" w:rsidP="00E81EE3">
      <w:pPr>
        <w:tabs>
          <w:tab w:val="left" w:pos="851"/>
        </w:tabs>
        <w:spacing w:after="0" w:line="160" w:lineRule="atLeast"/>
        <w:ind w:left="567"/>
        <w:jc w:val="both"/>
        <w:rPr>
          <w:rFonts w:eastAsia="Times New Roman" w:cs="Tahoma"/>
          <w:bCs/>
          <w:i/>
          <w:color w:val="006699"/>
          <w:sz w:val="2"/>
          <w:szCs w:val="2"/>
          <w:lang w:val="en-GB"/>
        </w:rPr>
      </w:pPr>
    </w:p>
    <w:p w14:paraId="34F48F69" w14:textId="77777777" w:rsidR="00463928" w:rsidRPr="00463928" w:rsidRDefault="00463928" w:rsidP="00E81EE3">
      <w:pPr>
        <w:tabs>
          <w:tab w:val="left" w:pos="851"/>
          <w:tab w:val="left" w:pos="2127"/>
        </w:tabs>
        <w:spacing w:after="0" w:line="160" w:lineRule="atLeast"/>
        <w:ind w:left="567"/>
        <w:jc w:val="both"/>
        <w:rPr>
          <w:rFonts w:eastAsia="Times New Roman" w:cs="Tahoma"/>
          <w:bCs/>
          <w:sz w:val="16"/>
          <w:szCs w:val="16"/>
          <w:lang w:val="en-GB"/>
        </w:rPr>
      </w:pPr>
      <w:r w:rsidRPr="0094127A">
        <w:rPr>
          <w:rFonts w:eastAsia="Times New Roman" w:cs="Tahoma"/>
          <w:b/>
          <w:bCs/>
          <w:sz w:val="16"/>
          <w:szCs w:val="16"/>
          <w:lang w:val="en-GB"/>
        </w:rPr>
        <w:t>11:30 – 13:15</w:t>
      </w:r>
      <w:r w:rsidRPr="00463928">
        <w:rPr>
          <w:rFonts w:eastAsia="Times New Roman" w:cs="Tahoma"/>
          <w:bCs/>
          <w:sz w:val="16"/>
          <w:szCs w:val="16"/>
          <w:lang w:val="en-GB"/>
        </w:rPr>
        <w:t xml:space="preserve"> </w:t>
      </w:r>
      <w:r w:rsidRPr="00463928">
        <w:rPr>
          <w:rFonts w:eastAsia="Times New Roman" w:cs="Tahoma"/>
          <w:bCs/>
          <w:sz w:val="16"/>
          <w:szCs w:val="16"/>
          <w:lang w:val="en-GB"/>
        </w:rPr>
        <w:tab/>
      </w:r>
      <w:r w:rsidRPr="00463928">
        <w:rPr>
          <w:rFonts w:eastAsia="Times New Roman" w:cs="Tahoma"/>
          <w:b/>
          <w:bCs/>
          <w:sz w:val="16"/>
          <w:szCs w:val="16"/>
          <w:lang w:val="en-GB"/>
        </w:rPr>
        <w:t xml:space="preserve">Update </w:t>
      </w:r>
      <w:r w:rsidRPr="0094127A">
        <w:rPr>
          <w:rFonts w:eastAsia="Times New Roman" w:cs="Tahoma"/>
          <w:b/>
          <w:bCs/>
          <w:sz w:val="16"/>
          <w:szCs w:val="16"/>
          <w:lang w:val="en-GB"/>
        </w:rPr>
        <w:t>sessions: Achievements and Outlook – Work Packages</w:t>
      </w:r>
    </w:p>
    <w:p w14:paraId="252E7129" w14:textId="77777777" w:rsidR="00463928" w:rsidRPr="00463928" w:rsidRDefault="00463928" w:rsidP="00E81EE3">
      <w:pPr>
        <w:tabs>
          <w:tab w:val="left" w:pos="851"/>
        </w:tabs>
        <w:spacing w:after="0" w:line="80" w:lineRule="exact"/>
        <w:ind w:left="164"/>
        <w:jc w:val="both"/>
        <w:rPr>
          <w:rFonts w:eastAsia="Times New Roman" w:cs="Tahoma"/>
          <w:bCs/>
          <w:sz w:val="16"/>
          <w:szCs w:val="16"/>
          <w:lang w:val="en-GB"/>
        </w:rPr>
      </w:pPr>
    </w:p>
    <w:tbl>
      <w:tblPr>
        <w:tblW w:w="7749" w:type="dxa"/>
        <w:tblCellSpacing w:w="11" w:type="dxa"/>
        <w:tblInd w:w="562" w:type="dxa"/>
        <w:tblBorders>
          <w:top w:val="dotted" w:sz="4" w:space="0" w:color="2DAAE1"/>
          <w:left w:val="dotted" w:sz="4" w:space="0" w:color="2DAAE1"/>
          <w:bottom w:val="dotted" w:sz="4" w:space="0" w:color="2DAAE1"/>
          <w:right w:val="dotted" w:sz="4" w:space="0" w:color="2DAAE1"/>
          <w:insideH w:val="dotted" w:sz="4" w:space="0" w:color="2DAAE1"/>
          <w:insideV w:val="dotted" w:sz="4" w:space="0" w:color="2DAAE1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937"/>
        <w:gridCol w:w="5812"/>
      </w:tblGrid>
      <w:tr w:rsidR="00463928" w:rsidRPr="002562E4" w14:paraId="0A03280C" w14:textId="77777777" w:rsidTr="002562E4">
        <w:trPr>
          <w:trHeight w:val="284"/>
          <w:tblCellSpacing w:w="11" w:type="dxa"/>
        </w:trPr>
        <w:tc>
          <w:tcPr>
            <w:tcW w:w="1904" w:type="dxa"/>
            <w:shd w:val="clear" w:color="auto" w:fill="auto"/>
          </w:tcPr>
          <w:p w14:paraId="01B7E659" w14:textId="77777777" w:rsidR="00463928" w:rsidRPr="002562E4" w:rsidRDefault="00463928" w:rsidP="002562E4">
            <w:pPr>
              <w:widowControl w:val="0"/>
              <w:spacing w:after="0" w:line="240" w:lineRule="auto"/>
              <w:ind w:left="-1001" w:firstLine="1427"/>
              <w:jc w:val="both"/>
              <w:rPr>
                <w:rFonts w:eastAsia="Times New Roman" w:cs="Tahoma"/>
                <w:b/>
                <w:bCs/>
                <w:sz w:val="16"/>
                <w:szCs w:val="16"/>
                <w:lang w:val="en-GB"/>
              </w:rPr>
            </w:pPr>
            <w:r w:rsidRPr="002562E4">
              <w:rPr>
                <w:rFonts w:eastAsia="Times New Roman" w:cs="Tahoma"/>
                <w:b/>
                <w:bCs/>
                <w:sz w:val="16"/>
                <w:szCs w:val="16"/>
                <w:lang w:val="en-GB"/>
              </w:rPr>
              <w:t>WPs</w:t>
            </w:r>
          </w:p>
        </w:tc>
        <w:tc>
          <w:tcPr>
            <w:tcW w:w="5779" w:type="dxa"/>
            <w:shd w:val="clear" w:color="auto" w:fill="auto"/>
          </w:tcPr>
          <w:p w14:paraId="070C9D82" w14:textId="77777777" w:rsidR="00463928" w:rsidRPr="002562E4" w:rsidRDefault="00463928" w:rsidP="002562E4">
            <w:pPr>
              <w:widowControl w:val="0"/>
              <w:spacing w:after="0" w:line="240" w:lineRule="auto"/>
              <w:ind w:left="-1001" w:firstLine="1159"/>
              <w:jc w:val="both"/>
              <w:rPr>
                <w:rFonts w:eastAsia="Times New Roman" w:cs="Tahoma"/>
                <w:b/>
                <w:bCs/>
                <w:sz w:val="16"/>
                <w:szCs w:val="16"/>
                <w:lang w:val="en-GB"/>
              </w:rPr>
            </w:pPr>
            <w:r w:rsidRPr="002562E4">
              <w:rPr>
                <w:rFonts w:eastAsia="Times New Roman" w:cs="Tahoma"/>
                <w:b/>
                <w:bCs/>
                <w:sz w:val="16"/>
                <w:szCs w:val="16"/>
                <w:lang w:val="en-GB"/>
              </w:rPr>
              <w:t>Speakers and Chairs</w:t>
            </w:r>
          </w:p>
        </w:tc>
      </w:tr>
      <w:tr w:rsidR="00463928" w:rsidRPr="002562E4" w14:paraId="13F10FCD" w14:textId="77777777" w:rsidTr="002562E4">
        <w:trPr>
          <w:tblCellSpacing w:w="11" w:type="dxa"/>
        </w:trPr>
        <w:tc>
          <w:tcPr>
            <w:tcW w:w="1904" w:type="dxa"/>
            <w:shd w:val="clear" w:color="auto" w:fill="auto"/>
          </w:tcPr>
          <w:p w14:paraId="36241816" w14:textId="77777777" w:rsidR="00463928" w:rsidRPr="002562E4" w:rsidRDefault="00463928" w:rsidP="002562E4">
            <w:pPr>
              <w:widowControl w:val="0"/>
              <w:spacing w:after="0" w:line="240" w:lineRule="auto"/>
              <w:ind w:left="-1001" w:firstLine="1427"/>
              <w:jc w:val="both"/>
              <w:rPr>
                <w:rFonts w:eastAsia="Times New Roman" w:cs="Tahoma"/>
                <w:bCs/>
                <w:sz w:val="16"/>
                <w:szCs w:val="16"/>
                <w:lang w:val="en-GB"/>
              </w:rPr>
            </w:pPr>
            <w:r w:rsidRPr="002562E4">
              <w:rPr>
                <w:rFonts w:eastAsia="Times New Roman" w:cs="Tahoma"/>
                <w:bCs/>
                <w:sz w:val="16"/>
                <w:szCs w:val="16"/>
                <w:lang w:val="en-GB"/>
              </w:rPr>
              <w:t>WP 3+4</w:t>
            </w:r>
          </w:p>
        </w:tc>
        <w:tc>
          <w:tcPr>
            <w:tcW w:w="5779" w:type="dxa"/>
            <w:shd w:val="clear" w:color="auto" w:fill="auto"/>
          </w:tcPr>
          <w:p w14:paraId="21BCD65E" w14:textId="77777777" w:rsidR="00463928" w:rsidRPr="002562E4" w:rsidRDefault="00463928" w:rsidP="002562E4">
            <w:pPr>
              <w:widowControl w:val="0"/>
              <w:spacing w:after="0" w:line="220" w:lineRule="atLeast"/>
              <w:ind w:left="-1004" w:firstLine="1491"/>
              <w:jc w:val="both"/>
              <w:rPr>
                <w:rFonts w:eastAsia="Times New Roman" w:cs="Tahoma"/>
                <w:bCs/>
                <w:sz w:val="16"/>
                <w:szCs w:val="16"/>
                <w:lang w:val="en-GB"/>
              </w:rPr>
            </w:pPr>
            <w:r w:rsidRPr="002562E4">
              <w:rPr>
                <w:rFonts w:eastAsia="Times New Roman" w:cs="Tahoma"/>
                <w:b/>
                <w:bCs/>
                <w:color w:val="2DAAE1"/>
                <w:sz w:val="16"/>
                <w:szCs w:val="16"/>
                <w:lang w:val="en-GB"/>
              </w:rPr>
              <w:t>Rubén Villoria</w:t>
            </w:r>
            <w:r w:rsidRPr="002562E4">
              <w:rPr>
                <w:rFonts w:eastAsia="Times New Roman" w:cs="Tahoma"/>
                <w:bCs/>
                <w:sz w:val="16"/>
                <w:szCs w:val="16"/>
                <w:lang w:val="en-GB"/>
              </w:rPr>
              <w:t>, GMV</w:t>
            </w:r>
          </w:p>
          <w:p w14:paraId="6478A6F1" w14:textId="77777777" w:rsidR="00463928" w:rsidRPr="002562E4" w:rsidRDefault="00463928" w:rsidP="002562E4">
            <w:pPr>
              <w:widowControl w:val="0"/>
              <w:spacing w:after="0" w:line="220" w:lineRule="atLeast"/>
              <w:ind w:left="-1004" w:firstLine="1491"/>
              <w:jc w:val="both"/>
              <w:rPr>
                <w:rFonts w:eastAsia="Times New Roman" w:cs="Tahoma"/>
                <w:bCs/>
                <w:sz w:val="16"/>
                <w:szCs w:val="16"/>
                <w:lang w:val="en-GB"/>
              </w:rPr>
            </w:pPr>
            <w:r w:rsidRPr="002562E4">
              <w:rPr>
                <w:rFonts w:eastAsia="Times New Roman" w:cs="Tahoma"/>
                <w:b/>
                <w:bCs/>
                <w:color w:val="2DAAE1"/>
                <w:sz w:val="16"/>
                <w:szCs w:val="16"/>
                <w:lang w:val="en-GB"/>
              </w:rPr>
              <w:t>Michel Van Speybroeck</w:t>
            </w:r>
            <w:r w:rsidRPr="002562E4">
              <w:rPr>
                <w:rFonts w:eastAsia="Times New Roman" w:cs="Tahoma"/>
                <w:bCs/>
                <w:sz w:val="16"/>
                <w:szCs w:val="16"/>
                <w:lang w:val="en-GB"/>
              </w:rPr>
              <w:t>, Janssen</w:t>
            </w:r>
          </w:p>
          <w:p w14:paraId="03A960BE" w14:textId="77777777" w:rsidR="00463928" w:rsidRPr="002562E4" w:rsidRDefault="00463928" w:rsidP="002562E4">
            <w:pPr>
              <w:widowControl w:val="0"/>
              <w:spacing w:after="0" w:line="220" w:lineRule="atLeast"/>
              <w:ind w:left="-1004" w:firstLine="1491"/>
              <w:jc w:val="both"/>
              <w:rPr>
                <w:rFonts w:eastAsia="Times New Roman" w:cs="Tahoma"/>
                <w:bCs/>
                <w:sz w:val="16"/>
                <w:szCs w:val="16"/>
                <w:lang w:val="en-GB"/>
              </w:rPr>
            </w:pPr>
            <w:r w:rsidRPr="002562E4">
              <w:rPr>
                <w:rFonts w:eastAsia="Times New Roman" w:cs="Tahoma"/>
                <w:b/>
                <w:bCs/>
                <w:color w:val="2DAAE1"/>
                <w:sz w:val="16"/>
                <w:szCs w:val="16"/>
                <w:lang w:val="en-GB"/>
              </w:rPr>
              <w:t>Rüdiger Hehlmann</w:t>
            </w:r>
            <w:r w:rsidRPr="002562E4">
              <w:rPr>
                <w:rFonts w:eastAsia="Times New Roman" w:cs="Tahoma"/>
                <w:bCs/>
                <w:sz w:val="16"/>
                <w:szCs w:val="16"/>
                <w:lang w:val="en-GB"/>
              </w:rPr>
              <w:t>, ELN</w:t>
            </w:r>
          </w:p>
        </w:tc>
      </w:tr>
      <w:tr w:rsidR="00463928" w:rsidRPr="002562E4" w14:paraId="57CC076F" w14:textId="77777777" w:rsidTr="002562E4">
        <w:trPr>
          <w:tblCellSpacing w:w="11" w:type="dxa"/>
        </w:trPr>
        <w:tc>
          <w:tcPr>
            <w:tcW w:w="1904" w:type="dxa"/>
            <w:shd w:val="clear" w:color="auto" w:fill="auto"/>
          </w:tcPr>
          <w:p w14:paraId="21F7D67C" w14:textId="77777777" w:rsidR="00463928" w:rsidRPr="002562E4" w:rsidRDefault="00463928" w:rsidP="002562E4">
            <w:pPr>
              <w:widowControl w:val="0"/>
              <w:spacing w:after="0" w:line="240" w:lineRule="auto"/>
              <w:ind w:left="-1001" w:firstLine="1427"/>
              <w:jc w:val="both"/>
              <w:rPr>
                <w:rFonts w:eastAsia="Times New Roman" w:cs="Tahoma"/>
                <w:bCs/>
                <w:sz w:val="16"/>
                <w:szCs w:val="16"/>
                <w:lang w:val="en-GB"/>
              </w:rPr>
            </w:pPr>
            <w:r w:rsidRPr="002562E4">
              <w:rPr>
                <w:rFonts w:eastAsia="Times New Roman" w:cs="Tahoma"/>
                <w:bCs/>
                <w:sz w:val="16"/>
                <w:szCs w:val="16"/>
                <w:lang w:val="en-GB"/>
              </w:rPr>
              <w:t>WP5</w:t>
            </w:r>
          </w:p>
        </w:tc>
        <w:tc>
          <w:tcPr>
            <w:tcW w:w="5779" w:type="dxa"/>
            <w:shd w:val="clear" w:color="auto" w:fill="auto"/>
          </w:tcPr>
          <w:p w14:paraId="3BEC1090" w14:textId="77777777" w:rsidR="00463928" w:rsidRPr="002562E4" w:rsidRDefault="00463928" w:rsidP="002562E4">
            <w:pPr>
              <w:widowControl w:val="0"/>
              <w:spacing w:after="0" w:line="220" w:lineRule="atLeast"/>
              <w:ind w:left="-1004" w:firstLine="1491"/>
              <w:rPr>
                <w:rFonts w:eastAsia="Times New Roman" w:cs="Tahoma"/>
                <w:bCs/>
                <w:sz w:val="16"/>
                <w:szCs w:val="16"/>
                <w:lang w:val="es-ES"/>
              </w:rPr>
            </w:pPr>
            <w:r w:rsidRPr="002562E4">
              <w:rPr>
                <w:rFonts w:eastAsia="Times New Roman" w:cs="Tahoma"/>
                <w:b/>
                <w:bCs/>
                <w:color w:val="2DAAE1"/>
                <w:sz w:val="16"/>
                <w:szCs w:val="16"/>
                <w:lang w:val="es-ES"/>
              </w:rPr>
              <w:t>Gastone Castellani</w:t>
            </w:r>
            <w:r w:rsidRPr="002562E4">
              <w:rPr>
                <w:rFonts w:eastAsia="Times New Roman" w:cs="Tahoma"/>
                <w:bCs/>
                <w:sz w:val="16"/>
                <w:szCs w:val="16"/>
                <w:lang w:val="es-ES"/>
              </w:rPr>
              <w:t>, UNIBO</w:t>
            </w:r>
          </w:p>
          <w:p w14:paraId="6A444305" w14:textId="77777777" w:rsidR="00463928" w:rsidRPr="002562E4" w:rsidRDefault="00463928" w:rsidP="002562E4">
            <w:pPr>
              <w:widowControl w:val="0"/>
              <w:spacing w:after="0" w:line="220" w:lineRule="atLeast"/>
              <w:ind w:left="-1004" w:firstLine="1491"/>
              <w:rPr>
                <w:rFonts w:eastAsia="Times New Roman" w:cs="Tahoma"/>
                <w:bCs/>
                <w:color w:val="2DAAE1"/>
                <w:sz w:val="16"/>
                <w:szCs w:val="16"/>
                <w:lang w:val="es-ES"/>
              </w:rPr>
            </w:pPr>
            <w:r w:rsidRPr="002562E4">
              <w:rPr>
                <w:rFonts w:eastAsia="Times New Roman" w:cs="Tahoma"/>
                <w:b/>
                <w:bCs/>
                <w:color w:val="2DAAE1"/>
                <w:sz w:val="16"/>
                <w:szCs w:val="16"/>
                <w:lang w:val="es-ES"/>
              </w:rPr>
              <w:t>Giulia Tonini</w:t>
            </w:r>
            <w:r w:rsidRPr="002562E4">
              <w:rPr>
                <w:rFonts w:eastAsia="Times New Roman" w:cs="Tahoma"/>
                <w:bCs/>
                <w:sz w:val="16"/>
                <w:szCs w:val="16"/>
                <w:lang w:val="es-ES"/>
              </w:rPr>
              <w:t>, Menarini</w:t>
            </w:r>
          </w:p>
        </w:tc>
      </w:tr>
      <w:tr w:rsidR="00463928" w:rsidRPr="002562E4" w14:paraId="63A72007" w14:textId="77777777" w:rsidTr="002562E4">
        <w:trPr>
          <w:tblCellSpacing w:w="11" w:type="dxa"/>
        </w:trPr>
        <w:tc>
          <w:tcPr>
            <w:tcW w:w="1904" w:type="dxa"/>
            <w:shd w:val="clear" w:color="auto" w:fill="auto"/>
          </w:tcPr>
          <w:p w14:paraId="49460763" w14:textId="77777777" w:rsidR="00463928" w:rsidRPr="002562E4" w:rsidRDefault="00463928" w:rsidP="002562E4">
            <w:pPr>
              <w:widowControl w:val="0"/>
              <w:spacing w:after="0" w:line="240" w:lineRule="auto"/>
              <w:ind w:left="-1001" w:firstLine="1427"/>
              <w:jc w:val="both"/>
              <w:rPr>
                <w:rFonts w:eastAsia="Times New Roman" w:cs="Tahoma"/>
                <w:bCs/>
                <w:sz w:val="16"/>
                <w:szCs w:val="16"/>
                <w:lang w:val="en-GB"/>
              </w:rPr>
            </w:pPr>
            <w:r w:rsidRPr="002562E4">
              <w:rPr>
                <w:rFonts w:eastAsia="Times New Roman" w:cs="Tahoma"/>
                <w:bCs/>
                <w:sz w:val="16"/>
                <w:szCs w:val="16"/>
                <w:lang w:val="en-GB"/>
              </w:rPr>
              <w:t>WP6</w:t>
            </w:r>
          </w:p>
        </w:tc>
        <w:tc>
          <w:tcPr>
            <w:tcW w:w="5779" w:type="dxa"/>
            <w:shd w:val="clear" w:color="auto" w:fill="auto"/>
          </w:tcPr>
          <w:p w14:paraId="1E96478B" w14:textId="77777777" w:rsidR="00463928" w:rsidRPr="002562E4" w:rsidRDefault="00463928" w:rsidP="002562E4">
            <w:pPr>
              <w:widowControl w:val="0"/>
              <w:spacing w:after="0" w:line="220" w:lineRule="atLeast"/>
              <w:ind w:left="-1004" w:firstLine="1491"/>
              <w:jc w:val="both"/>
              <w:rPr>
                <w:rFonts w:eastAsia="Times New Roman"/>
                <w:sz w:val="16"/>
                <w:szCs w:val="16"/>
                <w:lang w:val="en-GB"/>
              </w:rPr>
            </w:pPr>
            <w:r w:rsidRPr="002562E4">
              <w:rPr>
                <w:rFonts w:eastAsia="Times New Roman"/>
                <w:b/>
                <w:color w:val="2DAAE1"/>
                <w:sz w:val="16"/>
                <w:szCs w:val="16"/>
                <w:lang w:val="en-GB"/>
              </w:rPr>
              <w:t>Jan Geissler</w:t>
            </w:r>
            <w:r w:rsidRPr="002562E4">
              <w:rPr>
                <w:rFonts w:eastAsia="Times New Roman"/>
                <w:sz w:val="16"/>
                <w:szCs w:val="16"/>
                <w:lang w:val="en-GB"/>
              </w:rPr>
              <w:t>, LeukaNet</w:t>
            </w:r>
          </w:p>
          <w:p w14:paraId="06436C87" w14:textId="77777777" w:rsidR="00463928" w:rsidRPr="002562E4" w:rsidRDefault="00463928" w:rsidP="002562E4">
            <w:pPr>
              <w:widowControl w:val="0"/>
              <w:spacing w:after="0" w:line="220" w:lineRule="atLeast"/>
              <w:ind w:left="-1004" w:firstLine="1491"/>
              <w:jc w:val="both"/>
              <w:rPr>
                <w:rFonts w:eastAsia="Times New Roman" w:cs="Tahoma"/>
                <w:b/>
                <w:bCs/>
                <w:color w:val="2DAAE1"/>
                <w:sz w:val="16"/>
                <w:szCs w:val="16"/>
                <w:lang w:val="en-GB"/>
              </w:rPr>
            </w:pPr>
            <w:r w:rsidRPr="002562E4">
              <w:rPr>
                <w:rFonts w:eastAsia="Times New Roman"/>
                <w:b/>
                <w:color w:val="2DAAE1"/>
                <w:sz w:val="16"/>
                <w:szCs w:val="16"/>
                <w:lang w:val="en-GB"/>
              </w:rPr>
              <w:t>Hélène Chevrou-Sévérac</w:t>
            </w:r>
            <w:r w:rsidRPr="002562E4">
              <w:rPr>
                <w:rFonts w:eastAsia="Times New Roman"/>
                <w:sz w:val="16"/>
                <w:szCs w:val="16"/>
                <w:lang w:val="en-GB"/>
              </w:rPr>
              <w:t>, Celgene</w:t>
            </w:r>
          </w:p>
        </w:tc>
      </w:tr>
      <w:tr w:rsidR="00463928" w:rsidRPr="002562E4" w14:paraId="2913C0A0" w14:textId="77777777" w:rsidTr="002562E4">
        <w:trPr>
          <w:tblCellSpacing w:w="11" w:type="dxa"/>
        </w:trPr>
        <w:tc>
          <w:tcPr>
            <w:tcW w:w="1904" w:type="dxa"/>
            <w:shd w:val="clear" w:color="auto" w:fill="auto"/>
          </w:tcPr>
          <w:p w14:paraId="1D849419" w14:textId="77777777" w:rsidR="00463928" w:rsidRPr="002562E4" w:rsidRDefault="00463928" w:rsidP="002562E4">
            <w:pPr>
              <w:widowControl w:val="0"/>
              <w:spacing w:after="0" w:line="240" w:lineRule="auto"/>
              <w:ind w:left="-1001" w:firstLine="1427"/>
              <w:jc w:val="both"/>
              <w:rPr>
                <w:rFonts w:eastAsia="Times New Roman" w:cs="Tahoma"/>
                <w:bCs/>
                <w:sz w:val="16"/>
                <w:szCs w:val="16"/>
                <w:lang w:val="en-GB"/>
              </w:rPr>
            </w:pPr>
            <w:r w:rsidRPr="002562E4">
              <w:rPr>
                <w:rFonts w:eastAsia="Times New Roman" w:cs="Tahoma"/>
                <w:bCs/>
                <w:sz w:val="16"/>
                <w:szCs w:val="16"/>
                <w:lang w:val="en-GB"/>
              </w:rPr>
              <w:t>WP7</w:t>
            </w:r>
          </w:p>
        </w:tc>
        <w:tc>
          <w:tcPr>
            <w:tcW w:w="5779" w:type="dxa"/>
            <w:shd w:val="clear" w:color="auto" w:fill="auto"/>
          </w:tcPr>
          <w:p w14:paraId="0232379C" w14:textId="77777777" w:rsidR="00463928" w:rsidRPr="002562E4" w:rsidRDefault="00463928" w:rsidP="002562E4">
            <w:pPr>
              <w:widowControl w:val="0"/>
              <w:spacing w:after="0" w:line="220" w:lineRule="atLeast"/>
              <w:ind w:left="-1004" w:firstLine="1491"/>
              <w:jc w:val="both"/>
              <w:rPr>
                <w:rFonts w:eastAsia="Times New Roman" w:cs="Tahoma"/>
                <w:bCs/>
                <w:sz w:val="16"/>
                <w:szCs w:val="16"/>
                <w:lang w:val="en-GB"/>
              </w:rPr>
            </w:pPr>
            <w:r w:rsidRPr="002562E4">
              <w:rPr>
                <w:rFonts w:eastAsia="Times New Roman" w:cs="Tahoma"/>
                <w:b/>
                <w:bCs/>
                <w:color w:val="2DAAE1"/>
                <w:sz w:val="16"/>
                <w:szCs w:val="16"/>
                <w:lang w:val="en-GB"/>
              </w:rPr>
              <w:t>Caren Smand</w:t>
            </w:r>
            <w:r w:rsidRPr="002562E4">
              <w:rPr>
                <w:rFonts w:eastAsia="Times New Roman" w:cs="Tahoma"/>
                <w:bCs/>
                <w:sz w:val="16"/>
                <w:szCs w:val="16"/>
                <w:lang w:val="en-GB"/>
              </w:rPr>
              <w:t>, EHA</w:t>
            </w:r>
          </w:p>
          <w:p w14:paraId="5B8C1BCF" w14:textId="77777777" w:rsidR="00463928" w:rsidRPr="002562E4" w:rsidRDefault="00463928" w:rsidP="002562E4">
            <w:pPr>
              <w:widowControl w:val="0"/>
              <w:spacing w:after="0" w:line="220" w:lineRule="atLeast"/>
              <w:ind w:left="-1004" w:firstLine="1491"/>
              <w:jc w:val="both"/>
              <w:rPr>
                <w:rFonts w:eastAsia="Times New Roman" w:cs="Tahoma"/>
                <w:bCs/>
                <w:sz w:val="16"/>
                <w:szCs w:val="16"/>
                <w:lang w:val="en-GB"/>
              </w:rPr>
            </w:pPr>
            <w:r w:rsidRPr="002562E4">
              <w:rPr>
                <w:rFonts w:eastAsia="Times New Roman" w:cs="Tahoma"/>
                <w:b/>
                <w:bCs/>
                <w:color w:val="2DAAE1"/>
                <w:sz w:val="16"/>
                <w:szCs w:val="16"/>
                <w:lang w:val="en-GB"/>
              </w:rPr>
              <w:t>Ellen de Waal</w:t>
            </w:r>
            <w:r w:rsidRPr="002562E4">
              <w:rPr>
                <w:rFonts w:eastAsia="Times New Roman" w:cs="Tahoma"/>
                <w:bCs/>
                <w:sz w:val="16"/>
                <w:szCs w:val="16"/>
                <w:lang w:val="en-GB"/>
              </w:rPr>
              <w:t>, EHA</w:t>
            </w:r>
          </w:p>
        </w:tc>
      </w:tr>
      <w:tr w:rsidR="00463928" w:rsidRPr="002562E4" w14:paraId="2B003CA0" w14:textId="77777777" w:rsidTr="002562E4">
        <w:trPr>
          <w:tblCellSpacing w:w="11" w:type="dxa"/>
        </w:trPr>
        <w:tc>
          <w:tcPr>
            <w:tcW w:w="1904" w:type="dxa"/>
            <w:shd w:val="clear" w:color="auto" w:fill="auto"/>
          </w:tcPr>
          <w:p w14:paraId="75D17E3B" w14:textId="77777777" w:rsidR="00463928" w:rsidRPr="002562E4" w:rsidRDefault="00463928" w:rsidP="002562E4">
            <w:pPr>
              <w:widowControl w:val="0"/>
              <w:spacing w:after="0" w:line="240" w:lineRule="auto"/>
              <w:ind w:left="-1001" w:firstLine="1427"/>
              <w:jc w:val="both"/>
              <w:rPr>
                <w:rFonts w:eastAsia="Times New Roman" w:cs="Tahoma"/>
                <w:bCs/>
                <w:sz w:val="16"/>
                <w:szCs w:val="16"/>
                <w:lang w:val="en-GB"/>
              </w:rPr>
            </w:pPr>
            <w:r w:rsidRPr="002562E4">
              <w:rPr>
                <w:rFonts w:eastAsia="Times New Roman" w:cs="Tahoma"/>
                <w:bCs/>
                <w:sz w:val="16"/>
                <w:szCs w:val="16"/>
                <w:lang w:val="en-GB"/>
              </w:rPr>
              <w:t>WP8</w:t>
            </w:r>
          </w:p>
        </w:tc>
        <w:tc>
          <w:tcPr>
            <w:tcW w:w="5779" w:type="dxa"/>
            <w:shd w:val="clear" w:color="auto" w:fill="auto"/>
          </w:tcPr>
          <w:p w14:paraId="00E4A1E9" w14:textId="77777777" w:rsidR="00463928" w:rsidRPr="002562E4" w:rsidRDefault="00463928" w:rsidP="002562E4">
            <w:pPr>
              <w:widowControl w:val="0"/>
              <w:spacing w:after="0" w:line="220" w:lineRule="atLeast"/>
              <w:ind w:left="-1004" w:firstLine="1491"/>
              <w:jc w:val="both"/>
              <w:rPr>
                <w:rFonts w:eastAsia="Times New Roman" w:cs="Tahoma"/>
                <w:bCs/>
                <w:sz w:val="16"/>
                <w:szCs w:val="16"/>
                <w:lang w:val="en-GB"/>
              </w:rPr>
            </w:pPr>
            <w:r w:rsidRPr="002562E4">
              <w:rPr>
                <w:rFonts w:eastAsia="Times New Roman" w:cs="Tahoma"/>
                <w:b/>
                <w:bCs/>
                <w:color w:val="2DAAE1"/>
                <w:sz w:val="16"/>
                <w:szCs w:val="16"/>
                <w:lang w:val="en-GB"/>
              </w:rPr>
              <w:t>Christiane Druml</w:t>
            </w:r>
            <w:r w:rsidRPr="002562E4">
              <w:rPr>
                <w:rFonts w:eastAsia="Times New Roman" w:cs="Tahoma"/>
                <w:bCs/>
                <w:sz w:val="16"/>
                <w:szCs w:val="16"/>
                <w:lang w:val="en-GB"/>
              </w:rPr>
              <w:t>, Medizinische Universität Wien</w:t>
            </w:r>
          </w:p>
          <w:p w14:paraId="5E242083" w14:textId="77777777" w:rsidR="00463928" w:rsidRPr="002562E4" w:rsidRDefault="00463928" w:rsidP="002562E4">
            <w:pPr>
              <w:widowControl w:val="0"/>
              <w:spacing w:after="0" w:line="220" w:lineRule="atLeast"/>
              <w:ind w:left="-1004" w:firstLine="1491"/>
              <w:jc w:val="both"/>
              <w:rPr>
                <w:rFonts w:eastAsia="Times New Roman" w:cs="Tahoma"/>
                <w:b/>
                <w:bCs/>
                <w:color w:val="2DAAE1"/>
                <w:sz w:val="16"/>
                <w:szCs w:val="16"/>
                <w:lang w:val="en-GB"/>
              </w:rPr>
            </w:pPr>
            <w:r w:rsidRPr="002562E4">
              <w:rPr>
                <w:rFonts w:eastAsia="Times New Roman" w:cs="Tahoma"/>
                <w:b/>
                <w:bCs/>
                <w:color w:val="2DAAE1"/>
                <w:sz w:val="16"/>
                <w:szCs w:val="16"/>
                <w:lang w:val="en-GB"/>
              </w:rPr>
              <w:t>John Butler</w:t>
            </w:r>
            <w:r w:rsidRPr="002562E4">
              <w:rPr>
                <w:rFonts w:eastAsia="Times New Roman" w:cs="Tahoma"/>
                <w:bCs/>
                <w:sz w:val="16"/>
                <w:szCs w:val="16"/>
                <w:lang w:val="en-GB"/>
              </w:rPr>
              <w:t>, Bayer</w:t>
            </w:r>
          </w:p>
        </w:tc>
      </w:tr>
    </w:tbl>
    <w:p w14:paraId="43228ECE" w14:textId="77777777" w:rsidR="00463928" w:rsidRPr="00463928" w:rsidRDefault="00463928" w:rsidP="00463928">
      <w:pPr>
        <w:spacing w:after="0" w:line="260" w:lineRule="exact"/>
        <w:jc w:val="both"/>
        <w:outlineLvl w:val="0"/>
        <w:rPr>
          <w:rFonts w:eastAsia="Times New Roman" w:cs="Tahoma"/>
          <w:b/>
          <w:bCs/>
          <w:color w:val="2DAAE1"/>
          <w:sz w:val="16"/>
          <w:szCs w:val="16"/>
          <w:lang w:val="en-GB"/>
        </w:rPr>
      </w:pPr>
    </w:p>
    <w:p w14:paraId="1FCD5605" w14:textId="77777777" w:rsidR="00463928" w:rsidRPr="00463928" w:rsidRDefault="00463928" w:rsidP="00463928">
      <w:pPr>
        <w:spacing w:after="0" w:line="260" w:lineRule="exact"/>
        <w:ind w:left="567"/>
        <w:jc w:val="both"/>
        <w:rPr>
          <w:rFonts w:eastAsia="Times New Roman" w:cs="Tahoma"/>
          <w:b/>
          <w:bCs/>
          <w:sz w:val="16"/>
          <w:szCs w:val="16"/>
          <w:lang w:val="en-GB"/>
        </w:rPr>
      </w:pPr>
      <w:r w:rsidRPr="0094127A">
        <w:rPr>
          <w:rFonts w:eastAsia="Times New Roman" w:cs="Tahoma"/>
          <w:b/>
          <w:bCs/>
          <w:sz w:val="16"/>
          <w:szCs w:val="16"/>
          <w:lang w:val="en-GB"/>
        </w:rPr>
        <w:t>13:15 – 13:30</w:t>
      </w:r>
      <w:r w:rsidRPr="00463928">
        <w:rPr>
          <w:rFonts w:eastAsia="Times New Roman" w:cs="Tahoma"/>
          <w:bCs/>
          <w:sz w:val="16"/>
          <w:szCs w:val="16"/>
          <w:lang w:val="en-GB"/>
        </w:rPr>
        <w:t xml:space="preserve"> </w:t>
      </w:r>
      <w:r w:rsidRPr="00463928">
        <w:rPr>
          <w:rFonts w:eastAsia="Times New Roman" w:cs="Tahoma"/>
          <w:bCs/>
          <w:sz w:val="16"/>
          <w:szCs w:val="16"/>
          <w:lang w:val="en-GB"/>
        </w:rPr>
        <w:tab/>
      </w:r>
      <w:r w:rsidRPr="00463928">
        <w:rPr>
          <w:rFonts w:eastAsia="Times New Roman" w:cs="Tahoma"/>
          <w:b/>
          <w:bCs/>
          <w:sz w:val="16"/>
          <w:szCs w:val="16"/>
          <w:lang w:val="en-GB"/>
        </w:rPr>
        <w:t>HARMONY Strategy and Roadmap for 2019</w:t>
      </w:r>
    </w:p>
    <w:p w14:paraId="2369C7D9" w14:textId="77777777" w:rsidR="00463928" w:rsidRPr="00463928" w:rsidRDefault="00463928" w:rsidP="00463928">
      <w:pPr>
        <w:spacing w:after="0" w:line="260" w:lineRule="exact"/>
        <w:ind w:left="567"/>
        <w:jc w:val="both"/>
        <w:rPr>
          <w:rFonts w:eastAsia="Times New Roman" w:cs="Tahoma"/>
          <w:bCs/>
          <w:sz w:val="16"/>
          <w:szCs w:val="16"/>
          <w:lang w:val="en-GB"/>
        </w:rPr>
      </w:pPr>
      <w:r w:rsidRPr="00463928">
        <w:rPr>
          <w:rFonts w:eastAsia="Times New Roman" w:cs="Tahoma"/>
          <w:bCs/>
          <w:sz w:val="16"/>
          <w:szCs w:val="16"/>
          <w:lang w:val="en-GB"/>
        </w:rPr>
        <w:tab/>
      </w:r>
      <w:r w:rsidRPr="00463928">
        <w:rPr>
          <w:rFonts w:eastAsia="Times New Roman" w:cs="Tahoma"/>
          <w:bCs/>
          <w:sz w:val="16"/>
          <w:szCs w:val="16"/>
          <w:lang w:val="en-GB"/>
        </w:rPr>
        <w:tab/>
      </w:r>
      <w:r w:rsidRPr="00463928">
        <w:rPr>
          <w:rFonts w:eastAsia="Times New Roman" w:cs="Tahoma"/>
          <w:bCs/>
          <w:sz w:val="16"/>
          <w:szCs w:val="16"/>
          <w:lang w:val="en-GB"/>
        </w:rPr>
        <w:tab/>
        <w:t xml:space="preserve">Speakers: </w:t>
      </w:r>
      <w:r w:rsidRPr="00463928">
        <w:rPr>
          <w:rFonts w:eastAsia="Times New Roman" w:cs="Tahoma"/>
          <w:b/>
          <w:bCs/>
          <w:color w:val="2DAAE1"/>
          <w:sz w:val="16"/>
          <w:szCs w:val="16"/>
          <w:lang w:val="en-GB"/>
        </w:rPr>
        <w:t>Pam Bacon</w:t>
      </w:r>
      <w:r w:rsidRPr="00463928">
        <w:rPr>
          <w:rFonts w:eastAsia="Times New Roman" w:cs="Tahoma"/>
          <w:bCs/>
          <w:sz w:val="16"/>
          <w:szCs w:val="16"/>
          <w:lang w:val="en-GB"/>
        </w:rPr>
        <w:t xml:space="preserve">, Celgene; </w:t>
      </w:r>
      <w:r w:rsidRPr="00463928">
        <w:rPr>
          <w:rFonts w:eastAsia="Times New Roman" w:cs="Tahoma"/>
          <w:b/>
          <w:bCs/>
          <w:color w:val="2DAAE1"/>
          <w:sz w:val="16"/>
          <w:szCs w:val="16"/>
          <w:lang w:val="en-GB"/>
        </w:rPr>
        <w:t>Guillermo Sanz</w:t>
      </w:r>
      <w:r w:rsidRPr="00463928">
        <w:rPr>
          <w:rFonts w:eastAsia="Times New Roman" w:cs="Tahoma"/>
          <w:bCs/>
          <w:sz w:val="16"/>
          <w:szCs w:val="16"/>
          <w:lang w:val="en-GB"/>
        </w:rPr>
        <w:t>, HULAFE</w:t>
      </w:r>
    </w:p>
    <w:p w14:paraId="2C2494FE" w14:textId="77777777" w:rsidR="00463928" w:rsidRPr="00463928" w:rsidRDefault="00463928" w:rsidP="00463928">
      <w:pPr>
        <w:spacing w:after="0" w:line="260" w:lineRule="exact"/>
        <w:ind w:left="567"/>
        <w:jc w:val="both"/>
        <w:rPr>
          <w:rFonts w:eastAsia="Times New Roman" w:cs="Tahoma"/>
          <w:bCs/>
          <w:sz w:val="16"/>
          <w:szCs w:val="16"/>
          <w:lang w:val="en-GB"/>
        </w:rPr>
      </w:pPr>
    </w:p>
    <w:p w14:paraId="1274A0DA" w14:textId="668D3A02" w:rsidR="00463928" w:rsidRPr="00463928" w:rsidRDefault="002562E4" w:rsidP="00E81EE3">
      <w:pPr>
        <w:spacing w:after="0" w:line="160" w:lineRule="exact"/>
        <w:ind w:left="567"/>
        <w:jc w:val="both"/>
        <w:rPr>
          <w:rFonts w:eastAsia="Times New Roman" w:cs="Tahoma"/>
          <w:bCs/>
          <w:i/>
          <w:sz w:val="16"/>
          <w:szCs w:val="16"/>
          <w:lang w:val="en-GB"/>
        </w:rPr>
      </w:pPr>
      <w:r>
        <w:rPr>
          <w:noProof/>
        </w:rPr>
        <w:drawing>
          <wp:anchor distT="0" distB="0" distL="0" distR="0" simplePos="0" relativeHeight="251662336" behindDoc="1" locked="0" layoutInCell="1" allowOverlap="1" wp14:anchorId="05E2BD85" wp14:editId="192221EF">
            <wp:simplePos x="0" y="0"/>
            <wp:positionH relativeFrom="page">
              <wp:posOffset>3691890</wp:posOffset>
            </wp:positionH>
            <wp:positionV relativeFrom="page">
              <wp:posOffset>9864090</wp:posOffset>
            </wp:positionV>
            <wp:extent cx="838200" cy="494030"/>
            <wp:effectExtent l="0" t="0" r="0" b="0"/>
            <wp:wrapNone/>
            <wp:docPr id="3" name="image2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3928" w:rsidRPr="0094127A">
        <w:rPr>
          <w:rFonts w:eastAsia="Times New Roman" w:cs="Tahoma"/>
          <w:b/>
          <w:bCs/>
          <w:sz w:val="16"/>
          <w:szCs w:val="16"/>
          <w:lang w:val="en-GB"/>
        </w:rPr>
        <w:t>13:30 – 15:00</w:t>
      </w:r>
      <w:r w:rsidR="00463928" w:rsidRPr="00463928">
        <w:rPr>
          <w:rFonts w:eastAsia="Times New Roman" w:cs="Tahoma"/>
          <w:bCs/>
          <w:sz w:val="16"/>
          <w:szCs w:val="16"/>
          <w:lang w:val="en-GB"/>
        </w:rPr>
        <w:t xml:space="preserve"> </w:t>
      </w:r>
      <w:r w:rsidR="00463928" w:rsidRPr="00463928">
        <w:rPr>
          <w:rFonts w:eastAsia="Times New Roman" w:cs="Tahoma"/>
          <w:bCs/>
          <w:sz w:val="16"/>
          <w:szCs w:val="16"/>
          <w:lang w:val="en-GB"/>
        </w:rPr>
        <w:tab/>
      </w:r>
      <w:r w:rsidR="00463928" w:rsidRPr="00463928">
        <w:rPr>
          <w:rFonts w:eastAsia="Times New Roman" w:cs="Tahoma"/>
          <w:bCs/>
          <w:i/>
          <w:sz w:val="16"/>
          <w:szCs w:val="16"/>
          <w:lang w:val="en-GB"/>
        </w:rPr>
        <w:t>Networking Lunch</w:t>
      </w:r>
    </w:p>
    <w:p w14:paraId="761DD40B" w14:textId="52A2BE36" w:rsidR="00463928" w:rsidRPr="00CE3438" w:rsidRDefault="00463928" w:rsidP="00CE3438">
      <w:pPr>
        <w:tabs>
          <w:tab w:val="left" w:pos="2127"/>
        </w:tabs>
        <w:spacing w:before="120" w:after="0" w:line="260" w:lineRule="exact"/>
        <w:ind w:left="567"/>
        <w:jc w:val="both"/>
        <w:rPr>
          <w:rFonts w:eastAsia="Times New Roman" w:cs="Tahoma"/>
          <w:b/>
          <w:bCs/>
          <w:i/>
          <w:sz w:val="16"/>
          <w:szCs w:val="16"/>
          <w:lang w:val="en-GB"/>
        </w:rPr>
      </w:pPr>
      <w:r w:rsidRPr="0094127A">
        <w:rPr>
          <w:rFonts w:eastAsia="Times New Roman" w:cs="Tahoma"/>
          <w:b/>
          <w:bCs/>
          <w:color w:val="C00000"/>
          <w:sz w:val="16"/>
          <w:szCs w:val="16"/>
          <w:lang w:val="en-GB"/>
        </w:rPr>
        <w:t xml:space="preserve">15.00  </w:t>
      </w:r>
      <w:r w:rsidR="0094127A">
        <w:rPr>
          <w:rFonts w:eastAsia="Times New Roman" w:cs="Tahoma"/>
          <w:b/>
          <w:bCs/>
          <w:color w:val="C00000"/>
          <w:sz w:val="16"/>
          <w:szCs w:val="16"/>
          <w:lang w:val="en-GB"/>
        </w:rPr>
        <w:tab/>
      </w:r>
      <w:r w:rsidRPr="0094127A">
        <w:rPr>
          <w:rFonts w:eastAsia="Times New Roman" w:cs="Tahoma"/>
          <w:b/>
          <w:bCs/>
          <w:color w:val="C00000"/>
          <w:sz w:val="16"/>
          <w:szCs w:val="16"/>
          <w:lang w:val="en-GB"/>
        </w:rPr>
        <w:t>End of the 3rd General Assembly</w:t>
      </w:r>
    </w:p>
    <w:p w14:paraId="5355A274" w14:textId="26D48CDC" w:rsidR="008F42C4" w:rsidRPr="008D79C7" w:rsidRDefault="008F42C4" w:rsidP="008538F0">
      <w:pPr>
        <w:tabs>
          <w:tab w:val="left" w:pos="851"/>
        </w:tabs>
        <w:spacing w:after="0" w:line="240" w:lineRule="atLeast"/>
        <w:jc w:val="both"/>
        <w:outlineLvl w:val="0"/>
        <w:rPr>
          <w:rFonts w:eastAsia="Times New Roman" w:cs="Tahoma"/>
          <w:bCs/>
          <w:i/>
          <w:lang w:val="en-US"/>
        </w:rPr>
      </w:pPr>
    </w:p>
    <w:p w14:paraId="324F7281" w14:textId="517C3D1D" w:rsidR="001C5011" w:rsidRDefault="002562E4">
      <w:pPr>
        <w:rPr>
          <w:rFonts w:eastAsia="Times New Roman" w:cs="Tahoma"/>
          <w:b/>
          <w:bCs/>
          <w:color w:val="2DAAE1"/>
          <w:sz w:val="30"/>
          <w:szCs w:val="30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C5F606" wp14:editId="4E25065B">
            <wp:simplePos x="0" y="0"/>
            <wp:positionH relativeFrom="column">
              <wp:posOffset>3902075</wp:posOffset>
            </wp:positionH>
            <wp:positionV relativeFrom="paragraph">
              <wp:posOffset>303530</wp:posOffset>
            </wp:positionV>
            <wp:extent cx="2338705" cy="326390"/>
            <wp:effectExtent l="0" t="0" r="0" b="0"/>
            <wp:wrapNone/>
            <wp:docPr id="2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0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5011" w:rsidSect="00FF1B99">
      <w:headerReference w:type="default" r:id="rId12"/>
      <w:footerReference w:type="default" r:id="rId13"/>
      <w:pgSz w:w="11906" w:h="16838" w:code="9"/>
      <w:pgMar w:top="1134" w:right="1133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50CD4" w14:textId="77777777" w:rsidR="003F1828" w:rsidRDefault="003F1828" w:rsidP="00EE1D85">
      <w:pPr>
        <w:spacing w:after="0" w:line="240" w:lineRule="auto"/>
      </w:pPr>
      <w:r>
        <w:separator/>
      </w:r>
    </w:p>
  </w:endnote>
  <w:endnote w:type="continuationSeparator" w:id="0">
    <w:p w14:paraId="190CB060" w14:textId="77777777" w:rsidR="003F1828" w:rsidRDefault="003F1828" w:rsidP="00EE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166CC" w14:textId="2E113358" w:rsidR="00CE3438" w:rsidRDefault="00CE3438" w:rsidP="00166789">
    <w:pPr>
      <w:pStyle w:val="Piedepgina"/>
      <w:tabs>
        <w:tab w:val="clear" w:pos="4536"/>
        <w:tab w:val="clear" w:pos="9072"/>
        <w:tab w:val="left" w:pos="24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47B36" w14:textId="77777777" w:rsidR="003F1828" w:rsidRDefault="003F1828" w:rsidP="00EE1D85">
      <w:pPr>
        <w:spacing w:after="0" w:line="240" w:lineRule="auto"/>
      </w:pPr>
      <w:r>
        <w:separator/>
      </w:r>
    </w:p>
  </w:footnote>
  <w:footnote w:type="continuationSeparator" w:id="0">
    <w:p w14:paraId="1FF48D8C" w14:textId="77777777" w:rsidR="003F1828" w:rsidRDefault="003F1828" w:rsidP="00EE1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D69BC" w14:textId="05BC5794" w:rsidR="00CE3438" w:rsidRDefault="002562E4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72446C9" wp14:editId="0C6C27AF">
          <wp:simplePos x="0" y="0"/>
          <wp:positionH relativeFrom="column">
            <wp:posOffset>-127000</wp:posOffset>
          </wp:positionH>
          <wp:positionV relativeFrom="paragraph">
            <wp:posOffset>-203835</wp:posOffset>
          </wp:positionV>
          <wp:extent cx="495300" cy="496570"/>
          <wp:effectExtent l="0" t="0" r="0" b="0"/>
          <wp:wrapNone/>
          <wp:docPr id="1" name="Picture 14" descr="A close up of a logo&#10;&#10;Description generated with high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A close up of a logo&#10;&#10;Description generated with high confide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047"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04CCAE1" wp14:editId="3FF431F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7710" cy="329565"/>
              <wp:effectExtent l="0" t="0" r="0" b="0"/>
              <wp:wrapNone/>
              <wp:docPr id="54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277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/>
                      </a:extLst>
                    </wps:spPr>
                    <wps:txbx>
                      <w:txbxContent>
                        <w:p w14:paraId="734AA315" w14:textId="311D5C5C" w:rsidR="00CE3438" w:rsidRPr="002562E4" w:rsidRDefault="00CE3438">
                          <w:pPr>
                            <w:pBdr>
                              <w:bottom w:val="single" w:sz="4" w:space="1" w:color="auto"/>
                            </w:pBdr>
                            <w:rPr>
                              <w:color w:val="767171"/>
                              <w:sz w:val="16"/>
                              <w:szCs w:val="16"/>
                            </w:rPr>
                          </w:pPr>
                          <w:r w:rsidRPr="002562E4">
                            <w:rPr>
                              <w:color w:val="76717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562E4">
                            <w:rPr>
                              <w:color w:val="767171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2562E4">
                            <w:rPr>
                              <w:color w:val="767171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2562E4">
                            <w:rPr>
                              <w:noProof/>
                              <w:color w:val="767171"/>
                              <w:sz w:val="16"/>
                              <w:szCs w:val="16"/>
                            </w:rPr>
                            <w:t>2</w:t>
                          </w:r>
                          <w:r w:rsidRPr="002562E4">
                            <w:rPr>
                              <w:noProof/>
                              <w:color w:val="76717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4CCAE1" id="Rectangle 4" o:spid="_x0000_s1026" style="position:absolute;margin-left:0;margin-top:0;width:57.3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" o:allowincell="f" stroked="f">
              <v:textbox>
                <w:txbxContent>
                  <w:p w14:paraId="734AA315" w14:textId="311D5C5C" w:rsidR="00CE3438" w:rsidRPr="002562E4" w:rsidRDefault="00CE3438">
                    <w:pPr>
                      <w:pBdr>
                        <w:bottom w:val="single" w:sz="4" w:space="1" w:color="auto"/>
                      </w:pBdr>
                      <w:rPr>
                        <w:color w:val="767171"/>
                        <w:sz w:val="16"/>
                        <w:szCs w:val="16"/>
                      </w:rPr>
                    </w:pPr>
                    <w:r w:rsidRPr="002562E4">
                      <w:rPr>
                        <w:color w:val="767171"/>
                        <w:sz w:val="16"/>
                        <w:szCs w:val="16"/>
                      </w:rPr>
                      <w:fldChar w:fldCharType="begin"/>
                    </w:r>
                    <w:r w:rsidRPr="002562E4">
                      <w:rPr>
                        <w:color w:val="767171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2562E4">
                      <w:rPr>
                        <w:color w:val="767171"/>
                        <w:sz w:val="16"/>
                        <w:szCs w:val="16"/>
                      </w:rPr>
                      <w:fldChar w:fldCharType="separate"/>
                    </w:r>
                    <w:r w:rsidRPr="002562E4">
                      <w:rPr>
                        <w:noProof/>
                        <w:color w:val="767171"/>
                        <w:sz w:val="16"/>
                        <w:szCs w:val="16"/>
                      </w:rPr>
                      <w:t>2</w:t>
                    </w:r>
                    <w:r w:rsidRPr="002562E4">
                      <w:rPr>
                        <w:noProof/>
                        <w:color w:val="76717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1524B"/>
    <w:multiLevelType w:val="hybridMultilevel"/>
    <w:tmpl w:val="ECE23BF4"/>
    <w:lvl w:ilvl="0" w:tplc="828EEDF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37A02"/>
    <w:multiLevelType w:val="hybridMultilevel"/>
    <w:tmpl w:val="C2C44FE6"/>
    <w:lvl w:ilvl="0" w:tplc="58DA00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C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E0C47"/>
    <w:multiLevelType w:val="hybridMultilevel"/>
    <w:tmpl w:val="1F4616CA"/>
    <w:lvl w:ilvl="0" w:tplc="64CC7FD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F50A9"/>
    <w:multiLevelType w:val="hybridMultilevel"/>
    <w:tmpl w:val="758E4FC8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C0B5770"/>
    <w:multiLevelType w:val="hybridMultilevel"/>
    <w:tmpl w:val="40AEB1B6"/>
    <w:lvl w:ilvl="0" w:tplc="64CC7FD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746DF"/>
    <w:multiLevelType w:val="hybridMultilevel"/>
    <w:tmpl w:val="309898AE"/>
    <w:lvl w:ilvl="0" w:tplc="3D6CC272">
      <w:numFmt w:val="bullet"/>
      <w:lvlText w:val=""/>
      <w:lvlJc w:val="left"/>
      <w:pPr>
        <w:ind w:left="1778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63E300A"/>
    <w:multiLevelType w:val="hybridMultilevel"/>
    <w:tmpl w:val="36FA8C48"/>
    <w:lvl w:ilvl="0" w:tplc="58DA00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C00000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262EA"/>
    <w:multiLevelType w:val="hybridMultilevel"/>
    <w:tmpl w:val="E1F2C49A"/>
    <w:lvl w:ilvl="0" w:tplc="58DA00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C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37916"/>
    <w:multiLevelType w:val="hybridMultilevel"/>
    <w:tmpl w:val="09E845B6"/>
    <w:lvl w:ilvl="0" w:tplc="58DA00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C00000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20CBC"/>
    <w:multiLevelType w:val="hybridMultilevel"/>
    <w:tmpl w:val="529240D4"/>
    <w:lvl w:ilvl="0" w:tplc="58DA00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C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F6984"/>
    <w:multiLevelType w:val="hybridMultilevel"/>
    <w:tmpl w:val="634A74FA"/>
    <w:lvl w:ilvl="0" w:tplc="58DA00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C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91A60"/>
    <w:multiLevelType w:val="hybridMultilevel"/>
    <w:tmpl w:val="86920556"/>
    <w:lvl w:ilvl="0" w:tplc="F560EF3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9772F"/>
    <w:multiLevelType w:val="hybridMultilevel"/>
    <w:tmpl w:val="701EA5B2"/>
    <w:lvl w:ilvl="0" w:tplc="2B7A41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70C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24DDB"/>
    <w:multiLevelType w:val="hybridMultilevel"/>
    <w:tmpl w:val="283E2C6C"/>
    <w:lvl w:ilvl="0" w:tplc="58DA00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C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7"/>
  </w:num>
  <w:num w:numId="5">
    <w:abstractNumId w:val="0"/>
  </w:num>
  <w:num w:numId="6">
    <w:abstractNumId w:val="10"/>
  </w:num>
  <w:num w:numId="7">
    <w:abstractNumId w:val="8"/>
  </w:num>
  <w:num w:numId="8">
    <w:abstractNumId w:val="1"/>
  </w:num>
  <w:num w:numId="9">
    <w:abstractNumId w:val="9"/>
  </w:num>
  <w:num w:numId="10">
    <w:abstractNumId w:val="6"/>
  </w:num>
  <w:num w:numId="11">
    <w:abstractNumId w:val="3"/>
  </w:num>
  <w:num w:numId="12">
    <w:abstractNumId w:val="5"/>
  </w:num>
  <w:num w:numId="13">
    <w:abstractNumId w:val="12"/>
  </w:num>
  <w:num w:numId="14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I0NjewtLQ0MjU3M7ZQ0lEKTi0uzszPAykwNK0FADbthvYtAAAA"/>
  </w:docVars>
  <w:rsids>
    <w:rsidRoot w:val="008B47AF"/>
    <w:rsid w:val="00012335"/>
    <w:rsid w:val="00016D2F"/>
    <w:rsid w:val="000217E3"/>
    <w:rsid w:val="00024E8D"/>
    <w:rsid w:val="00027C9E"/>
    <w:rsid w:val="00035305"/>
    <w:rsid w:val="0003604E"/>
    <w:rsid w:val="00040265"/>
    <w:rsid w:val="00041401"/>
    <w:rsid w:val="000431CC"/>
    <w:rsid w:val="000549C9"/>
    <w:rsid w:val="000620C3"/>
    <w:rsid w:val="000639FE"/>
    <w:rsid w:val="00063A8D"/>
    <w:rsid w:val="0006799F"/>
    <w:rsid w:val="0007498D"/>
    <w:rsid w:val="000836C2"/>
    <w:rsid w:val="00084572"/>
    <w:rsid w:val="00084C00"/>
    <w:rsid w:val="000951D2"/>
    <w:rsid w:val="000A49F8"/>
    <w:rsid w:val="000A65DF"/>
    <w:rsid w:val="000A7D4F"/>
    <w:rsid w:val="000C0B56"/>
    <w:rsid w:val="000C5FAF"/>
    <w:rsid w:val="000C6B0E"/>
    <w:rsid w:val="000D13F8"/>
    <w:rsid w:val="000E38A5"/>
    <w:rsid w:val="000F6C16"/>
    <w:rsid w:val="000F6F60"/>
    <w:rsid w:val="000F719F"/>
    <w:rsid w:val="0010582A"/>
    <w:rsid w:val="00105C21"/>
    <w:rsid w:val="00117960"/>
    <w:rsid w:val="001210CA"/>
    <w:rsid w:val="00124611"/>
    <w:rsid w:val="00147D49"/>
    <w:rsid w:val="00156EFE"/>
    <w:rsid w:val="00160133"/>
    <w:rsid w:val="00166789"/>
    <w:rsid w:val="00173D33"/>
    <w:rsid w:val="0018095A"/>
    <w:rsid w:val="00182817"/>
    <w:rsid w:val="00183814"/>
    <w:rsid w:val="00191846"/>
    <w:rsid w:val="001962A2"/>
    <w:rsid w:val="001A1BF3"/>
    <w:rsid w:val="001A43EA"/>
    <w:rsid w:val="001B3555"/>
    <w:rsid w:val="001B6908"/>
    <w:rsid w:val="001C13B9"/>
    <w:rsid w:val="001C5011"/>
    <w:rsid w:val="001C742B"/>
    <w:rsid w:val="001E73B3"/>
    <w:rsid w:val="001F3255"/>
    <w:rsid w:val="001F58B7"/>
    <w:rsid w:val="00203306"/>
    <w:rsid w:val="0021076C"/>
    <w:rsid w:val="00215CE0"/>
    <w:rsid w:val="00222874"/>
    <w:rsid w:val="00224EDF"/>
    <w:rsid w:val="00225F3F"/>
    <w:rsid w:val="00231D30"/>
    <w:rsid w:val="00234274"/>
    <w:rsid w:val="00235114"/>
    <w:rsid w:val="00245DA4"/>
    <w:rsid w:val="0024746D"/>
    <w:rsid w:val="002511CF"/>
    <w:rsid w:val="002562E4"/>
    <w:rsid w:val="00262FBD"/>
    <w:rsid w:val="00270BE3"/>
    <w:rsid w:val="00275D1F"/>
    <w:rsid w:val="00276953"/>
    <w:rsid w:val="00293CB7"/>
    <w:rsid w:val="0029462F"/>
    <w:rsid w:val="00296D36"/>
    <w:rsid w:val="002A07C7"/>
    <w:rsid w:val="002A20E3"/>
    <w:rsid w:val="002A6D01"/>
    <w:rsid w:val="002B3179"/>
    <w:rsid w:val="002C1603"/>
    <w:rsid w:val="002C240B"/>
    <w:rsid w:val="002C739F"/>
    <w:rsid w:val="002D2EA8"/>
    <w:rsid w:val="002D55DE"/>
    <w:rsid w:val="002E4746"/>
    <w:rsid w:val="0030056E"/>
    <w:rsid w:val="00304F45"/>
    <w:rsid w:val="00307CCF"/>
    <w:rsid w:val="0031008A"/>
    <w:rsid w:val="00316A86"/>
    <w:rsid w:val="00323D48"/>
    <w:rsid w:val="00325548"/>
    <w:rsid w:val="00325735"/>
    <w:rsid w:val="00330859"/>
    <w:rsid w:val="00330B1E"/>
    <w:rsid w:val="003463B1"/>
    <w:rsid w:val="00346927"/>
    <w:rsid w:val="003538C0"/>
    <w:rsid w:val="0035674F"/>
    <w:rsid w:val="00363DB8"/>
    <w:rsid w:val="00365BBC"/>
    <w:rsid w:val="0036643A"/>
    <w:rsid w:val="00370385"/>
    <w:rsid w:val="00377F11"/>
    <w:rsid w:val="00381E21"/>
    <w:rsid w:val="00386387"/>
    <w:rsid w:val="00386642"/>
    <w:rsid w:val="003970C7"/>
    <w:rsid w:val="003A21D4"/>
    <w:rsid w:val="003A3C8F"/>
    <w:rsid w:val="003A70AB"/>
    <w:rsid w:val="003A7832"/>
    <w:rsid w:val="003D1F1D"/>
    <w:rsid w:val="003E2410"/>
    <w:rsid w:val="003E483A"/>
    <w:rsid w:val="003E5A4D"/>
    <w:rsid w:val="003E7AB3"/>
    <w:rsid w:val="003F1828"/>
    <w:rsid w:val="003F3501"/>
    <w:rsid w:val="004018D0"/>
    <w:rsid w:val="004212C7"/>
    <w:rsid w:val="00424715"/>
    <w:rsid w:val="00426A8E"/>
    <w:rsid w:val="0045395E"/>
    <w:rsid w:val="00453DC1"/>
    <w:rsid w:val="00463928"/>
    <w:rsid w:val="00464AA8"/>
    <w:rsid w:val="00470B22"/>
    <w:rsid w:val="004728DB"/>
    <w:rsid w:val="00493FF3"/>
    <w:rsid w:val="004943FC"/>
    <w:rsid w:val="00495CD3"/>
    <w:rsid w:val="004978F2"/>
    <w:rsid w:val="004A12D6"/>
    <w:rsid w:val="004A477F"/>
    <w:rsid w:val="004A55FC"/>
    <w:rsid w:val="004B11B5"/>
    <w:rsid w:val="004B61D5"/>
    <w:rsid w:val="004B63C1"/>
    <w:rsid w:val="004B77B6"/>
    <w:rsid w:val="004C1097"/>
    <w:rsid w:val="004C7B09"/>
    <w:rsid w:val="004D5D65"/>
    <w:rsid w:val="004D643D"/>
    <w:rsid w:val="004E179D"/>
    <w:rsid w:val="004E78A0"/>
    <w:rsid w:val="00503E2B"/>
    <w:rsid w:val="005066DD"/>
    <w:rsid w:val="00511467"/>
    <w:rsid w:val="00517D4D"/>
    <w:rsid w:val="00540937"/>
    <w:rsid w:val="00541C5E"/>
    <w:rsid w:val="00544686"/>
    <w:rsid w:val="0055372E"/>
    <w:rsid w:val="0055755A"/>
    <w:rsid w:val="0056037A"/>
    <w:rsid w:val="00564D8D"/>
    <w:rsid w:val="005654F0"/>
    <w:rsid w:val="00566FAF"/>
    <w:rsid w:val="00570EB1"/>
    <w:rsid w:val="00571329"/>
    <w:rsid w:val="00584DEB"/>
    <w:rsid w:val="0058638B"/>
    <w:rsid w:val="00586508"/>
    <w:rsid w:val="005B0CD2"/>
    <w:rsid w:val="005C4D97"/>
    <w:rsid w:val="005C5386"/>
    <w:rsid w:val="005C5A78"/>
    <w:rsid w:val="005C721D"/>
    <w:rsid w:val="005D58BB"/>
    <w:rsid w:val="005E1871"/>
    <w:rsid w:val="005E5D5F"/>
    <w:rsid w:val="005F19A6"/>
    <w:rsid w:val="005F5877"/>
    <w:rsid w:val="00601D3F"/>
    <w:rsid w:val="006048E0"/>
    <w:rsid w:val="00613600"/>
    <w:rsid w:val="00613A96"/>
    <w:rsid w:val="00616C69"/>
    <w:rsid w:val="00620EC1"/>
    <w:rsid w:val="00626142"/>
    <w:rsid w:val="006270A6"/>
    <w:rsid w:val="00631A58"/>
    <w:rsid w:val="00640719"/>
    <w:rsid w:val="00642392"/>
    <w:rsid w:val="00645E25"/>
    <w:rsid w:val="00646A83"/>
    <w:rsid w:val="00653B57"/>
    <w:rsid w:val="00657DC3"/>
    <w:rsid w:val="00663827"/>
    <w:rsid w:val="006764D3"/>
    <w:rsid w:val="0069376F"/>
    <w:rsid w:val="006A4771"/>
    <w:rsid w:val="006B15D2"/>
    <w:rsid w:val="006C02C6"/>
    <w:rsid w:val="006D2572"/>
    <w:rsid w:val="006E08C0"/>
    <w:rsid w:val="006E7279"/>
    <w:rsid w:val="006F19A8"/>
    <w:rsid w:val="006F30CF"/>
    <w:rsid w:val="006F433E"/>
    <w:rsid w:val="006F5C2C"/>
    <w:rsid w:val="00705CB5"/>
    <w:rsid w:val="007167AE"/>
    <w:rsid w:val="00716C27"/>
    <w:rsid w:val="00726ED7"/>
    <w:rsid w:val="00735E9F"/>
    <w:rsid w:val="00750DF5"/>
    <w:rsid w:val="00752989"/>
    <w:rsid w:val="0075670D"/>
    <w:rsid w:val="00764E7F"/>
    <w:rsid w:val="0077462C"/>
    <w:rsid w:val="0078187A"/>
    <w:rsid w:val="007833D2"/>
    <w:rsid w:val="0078742E"/>
    <w:rsid w:val="007879E1"/>
    <w:rsid w:val="00793D51"/>
    <w:rsid w:val="007A06C6"/>
    <w:rsid w:val="007A292B"/>
    <w:rsid w:val="007B27DB"/>
    <w:rsid w:val="007B2CCD"/>
    <w:rsid w:val="007B3DA7"/>
    <w:rsid w:val="007B405B"/>
    <w:rsid w:val="007C103E"/>
    <w:rsid w:val="007E3A79"/>
    <w:rsid w:val="007E6DB7"/>
    <w:rsid w:val="00821ADF"/>
    <w:rsid w:val="008259A3"/>
    <w:rsid w:val="00834850"/>
    <w:rsid w:val="008366E9"/>
    <w:rsid w:val="00836A06"/>
    <w:rsid w:val="0084027F"/>
    <w:rsid w:val="00850475"/>
    <w:rsid w:val="00852C3A"/>
    <w:rsid w:val="008538F0"/>
    <w:rsid w:val="008555ED"/>
    <w:rsid w:val="00856679"/>
    <w:rsid w:val="008625C2"/>
    <w:rsid w:val="008642E8"/>
    <w:rsid w:val="00864AA0"/>
    <w:rsid w:val="0089085A"/>
    <w:rsid w:val="00890DFA"/>
    <w:rsid w:val="008A66CB"/>
    <w:rsid w:val="008A6A7E"/>
    <w:rsid w:val="008B47AF"/>
    <w:rsid w:val="008D0BEA"/>
    <w:rsid w:val="008D129A"/>
    <w:rsid w:val="008D1873"/>
    <w:rsid w:val="008D79C7"/>
    <w:rsid w:val="008E7E3B"/>
    <w:rsid w:val="008F42C4"/>
    <w:rsid w:val="008F4D6D"/>
    <w:rsid w:val="00904AFD"/>
    <w:rsid w:val="00910F5F"/>
    <w:rsid w:val="009227C1"/>
    <w:rsid w:val="00926AAA"/>
    <w:rsid w:val="00933343"/>
    <w:rsid w:val="0094127A"/>
    <w:rsid w:val="00947B6B"/>
    <w:rsid w:val="0095471A"/>
    <w:rsid w:val="00954B7F"/>
    <w:rsid w:val="00955FF4"/>
    <w:rsid w:val="00961442"/>
    <w:rsid w:val="00964FA7"/>
    <w:rsid w:val="0096557C"/>
    <w:rsid w:val="00973BB1"/>
    <w:rsid w:val="009903AD"/>
    <w:rsid w:val="00993A40"/>
    <w:rsid w:val="00997143"/>
    <w:rsid w:val="00997857"/>
    <w:rsid w:val="009B2EAC"/>
    <w:rsid w:val="009B7F14"/>
    <w:rsid w:val="009C19E4"/>
    <w:rsid w:val="009C299A"/>
    <w:rsid w:val="009C47BE"/>
    <w:rsid w:val="009D5564"/>
    <w:rsid w:val="009E41C5"/>
    <w:rsid w:val="009E5EF1"/>
    <w:rsid w:val="009F01B5"/>
    <w:rsid w:val="009F3BC3"/>
    <w:rsid w:val="009F4F31"/>
    <w:rsid w:val="00A13C34"/>
    <w:rsid w:val="00A1446B"/>
    <w:rsid w:val="00A22929"/>
    <w:rsid w:val="00A439B0"/>
    <w:rsid w:val="00A47639"/>
    <w:rsid w:val="00A5325B"/>
    <w:rsid w:val="00A56BE5"/>
    <w:rsid w:val="00A6278C"/>
    <w:rsid w:val="00A724D8"/>
    <w:rsid w:val="00A72729"/>
    <w:rsid w:val="00A738FB"/>
    <w:rsid w:val="00A84489"/>
    <w:rsid w:val="00A861D3"/>
    <w:rsid w:val="00A90ECA"/>
    <w:rsid w:val="00A97769"/>
    <w:rsid w:val="00AA1F04"/>
    <w:rsid w:val="00AA4EEB"/>
    <w:rsid w:val="00AA6D01"/>
    <w:rsid w:val="00AC042F"/>
    <w:rsid w:val="00AC27AC"/>
    <w:rsid w:val="00AC6C01"/>
    <w:rsid w:val="00AD34EC"/>
    <w:rsid w:val="00AD41CD"/>
    <w:rsid w:val="00AF352A"/>
    <w:rsid w:val="00AF3DEC"/>
    <w:rsid w:val="00B00DA3"/>
    <w:rsid w:val="00B12389"/>
    <w:rsid w:val="00B16FC7"/>
    <w:rsid w:val="00B20D25"/>
    <w:rsid w:val="00B328B7"/>
    <w:rsid w:val="00B335C3"/>
    <w:rsid w:val="00B3408A"/>
    <w:rsid w:val="00B46308"/>
    <w:rsid w:val="00B572E0"/>
    <w:rsid w:val="00B6255E"/>
    <w:rsid w:val="00B7037B"/>
    <w:rsid w:val="00B759F5"/>
    <w:rsid w:val="00B80A5C"/>
    <w:rsid w:val="00B81374"/>
    <w:rsid w:val="00B9510F"/>
    <w:rsid w:val="00B96AD4"/>
    <w:rsid w:val="00BA0F38"/>
    <w:rsid w:val="00BA3E63"/>
    <w:rsid w:val="00BA6FD8"/>
    <w:rsid w:val="00BA7CBB"/>
    <w:rsid w:val="00BB24D4"/>
    <w:rsid w:val="00BB6479"/>
    <w:rsid w:val="00BD3EA9"/>
    <w:rsid w:val="00BE0256"/>
    <w:rsid w:val="00BE2777"/>
    <w:rsid w:val="00BE4E8A"/>
    <w:rsid w:val="00BE6DB9"/>
    <w:rsid w:val="00BF1886"/>
    <w:rsid w:val="00BF2A22"/>
    <w:rsid w:val="00BF4B9B"/>
    <w:rsid w:val="00BF7396"/>
    <w:rsid w:val="00C057FE"/>
    <w:rsid w:val="00C15562"/>
    <w:rsid w:val="00C16228"/>
    <w:rsid w:val="00C23B86"/>
    <w:rsid w:val="00C2663A"/>
    <w:rsid w:val="00C27EA9"/>
    <w:rsid w:val="00C31D2F"/>
    <w:rsid w:val="00C32993"/>
    <w:rsid w:val="00C3666D"/>
    <w:rsid w:val="00C576E4"/>
    <w:rsid w:val="00C6057A"/>
    <w:rsid w:val="00C6125F"/>
    <w:rsid w:val="00C62B54"/>
    <w:rsid w:val="00C654B4"/>
    <w:rsid w:val="00C70DA3"/>
    <w:rsid w:val="00C74630"/>
    <w:rsid w:val="00C84813"/>
    <w:rsid w:val="00C911C7"/>
    <w:rsid w:val="00C92300"/>
    <w:rsid w:val="00CA095C"/>
    <w:rsid w:val="00CB2E2E"/>
    <w:rsid w:val="00CC10B8"/>
    <w:rsid w:val="00CC485F"/>
    <w:rsid w:val="00CC507B"/>
    <w:rsid w:val="00CD7682"/>
    <w:rsid w:val="00CE3438"/>
    <w:rsid w:val="00CE38FD"/>
    <w:rsid w:val="00CE3B8E"/>
    <w:rsid w:val="00CE4064"/>
    <w:rsid w:val="00CE7C24"/>
    <w:rsid w:val="00CF0BE9"/>
    <w:rsid w:val="00D07432"/>
    <w:rsid w:val="00D20616"/>
    <w:rsid w:val="00D21F55"/>
    <w:rsid w:val="00D22076"/>
    <w:rsid w:val="00D25164"/>
    <w:rsid w:val="00D302B5"/>
    <w:rsid w:val="00D329F6"/>
    <w:rsid w:val="00D535FA"/>
    <w:rsid w:val="00D57D65"/>
    <w:rsid w:val="00D75664"/>
    <w:rsid w:val="00D762DE"/>
    <w:rsid w:val="00D849A2"/>
    <w:rsid w:val="00D93F6D"/>
    <w:rsid w:val="00D945E2"/>
    <w:rsid w:val="00DA3852"/>
    <w:rsid w:val="00DA5628"/>
    <w:rsid w:val="00DA5BB0"/>
    <w:rsid w:val="00DB1FAB"/>
    <w:rsid w:val="00DB4B9A"/>
    <w:rsid w:val="00DC2072"/>
    <w:rsid w:val="00DD0357"/>
    <w:rsid w:val="00DD2E93"/>
    <w:rsid w:val="00DE62F3"/>
    <w:rsid w:val="00DE7B30"/>
    <w:rsid w:val="00DF42DC"/>
    <w:rsid w:val="00DF7549"/>
    <w:rsid w:val="00E162AB"/>
    <w:rsid w:val="00E21441"/>
    <w:rsid w:val="00E3238F"/>
    <w:rsid w:val="00E3623E"/>
    <w:rsid w:val="00E363F0"/>
    <w:rsid w:val="00E372A3"/>
    <w:rsid w:val="00E436FF"/>
    <w:rsid w:val="00E43A8F"/>
    <w:rsid w:val="00E46643"/>
    <w:rsid w:val="00E500C3"/>
    <w:rsid w:val="00E62011"/>
    <w:rsid w:val="00E62248"/>
    <w:rsid w:val="00E62CE9"/>
    <w:rsid w:val="00E6794A"/>
    <w:rsid w:val="00E81EE3"/>
    <w:rsid w:val="00E845EF"/>
    <w:rsid w:val="00E86218"/>
    <w:rsid w:val="00E90BCC"/>
    <w:rsid w:val="00E965D4"/>
    <w:rsid w:val="00E96F7F"/>
    <w:rsid w:val="00EA482D"/>
    <w:rsid w:val="00EA5E48"/>
    <w:rsid w:val="00EC47B6"/>
    <w:rsid w:val="00ED5CE9"/>
    <w:rsid w:val="00ED7188"/>
    <w:rsid w:val="00EE1D85"/>
    <w:rsid w:val="00EE26BB"/>
    <w:rsid w:val="00EE3DFF"/>
    <w:rsid w:val="00F00CDC"/>
    <w:rsid w:val="00F06DF3"/>
    <w:rsid w:val="00F14B60"/>
    <w:rsid w:val="00F152DD"/>
    <w:rsid w:val="00F1562E"/>
    <w:rsid w:val="00F15E5F"/>
    <w:rsid w:val="00F2053A"/>
    <w:rsid w:val="00F20A9A"/>
    <w:rsid w:val="00F251DA"/>
    <w:rsid w:val="00F36F3E"/>
    <w:rsid w:val="00F419C5"/>
    <w:rsid w:val="00F465F6"/>
    <w:rsid w:val="00F5131A"/>
    <w:rsid w:val="00F56E77"/>
    <w:rsid w:val="00F956F9"/>
    <w:rsid w:val="00F96133"/>
    <w:rsid w:val="00F97FF1"/>
    <w:rsid w:val="00FA0445"/>
    <w:rsid w:val="00FB1C7D"/>
    <w:rsid w:val="00FB1E17"/>
    <w:rsid w:val="00FC612F"/>
    <w:rsid w:val="00FD2F69"/>
    <w:rsid w:val="00FD4F1C"/>
    <w:rsid w:val="00FE18E5"/>
    <w:rsid w:val="00FF1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83A693"/>
  <w15:docId w15:val="{82A2CD57-457E-584B-8487-90E8831B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993"/>
    <w:pPr>
      <w:spacing w:after="160" w:line="259" w:lineRule="auto"/>
    </w:pPr>
    <w:rPr>
      <w:sz w:val="22"/>
      <w:szCs w:val="22"/>
      <w:lang w:val="nl-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F433E"/>
    <w:pPr>
      <w:keepNext/>
      <w:keepLines/>
      <w:spacing w:before="240" w:after="0"/>
      <w:outlineLvl w:val="0"/>
    </w:pPr>
    <w:rPr>
      <w:rFonts w:ascii="Calibri Light" w:eastAsia="MS Gothic" w:hAnsi="Calibri Light"/>
      <w:color w:val="2E74B5"/>
      <w:sz w:val="32"/>
      <w:szCs w:val="32"/>
    </w:rPr>
  </w:style>
  <w:style w:type="paragraph" w:styleId="Ttulo2">
    <w:name w:val="heading 2"/>
    <w:aliases w:val="Law 1.1 Heading"/>
    <w:basedOn w:val="Normal"/>
    <w:link w:val="Ttulo2Car"/>
    <w:uiPriority w:val="9"/>
    <w:semiHidden/>
    <w:unhideWhenUsed/>
    <w:qFormat/>
    <w:rsid w:val="00304F45"/>
    <w:pPr>
      <w:widowControl w:val="0"/>
      <w:spacing w:after="0" w:line="240" w:lineRule="auto"/>
      <w:ind w:left="132"/>
      <w:outlineLvl w:val="1"/>
    </w:pPr>
    <w:rPr>
      <w:rFonts w:ascii="Arial" w:eastAsia="Arial" w:hAnsi="Arial"/>
      <w:sz w:val="25"/>
      <w:szCs w:val="25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4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B47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36643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E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1D85"/>
  </w:style>
  <w:style w:type="paragraph" w:styleId="Piedepgina">
    <w:name w:val="footer"/>
    <w:basedOn w:val="Normal"/>
    <w:link w:val="PiedepginaCar"/>
    <w:uiPriority w:val="99"/>
    <w:unhideWhenUsed/>
    <w:rsid w:val="00EE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D85"/>
  </w:style>
  <w:style w:type="character" w:styleId="Refdecomentario">
    <w:name w:val="annotation reference"/>
    <w:uiPriority w:val="99"/>
    <w:semiHidden/>
    <w:unhideWhenUsed/>
    <w:rsid w:val="001809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09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1809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095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8095A"/>
    <w:rPr>
      <w:b/>
      <w:bCs/>
      <w:sz w:val="20"/>
      <w:szCs w:val="20"/>
    </w:rPr>
  </w:style>
  <w:style w:type="character" w:styleId="Hipervnculo">
    <w:name w:val="Hyperlink"/>
    <w:uiPriority w:val="99"/>
    <w:unhideWhenUsed/>
    <w:rsid w:val="00D20616"/>
    <w:rPr>
      <w:color w:val="0563C1"/>
      <w:u w:val="single"/>
    </w:rPr>
  </w:style>
  <w:style w:type="paragraph" w:customStyle="1" w:styleId="m-5059489525305415718gmail-msolistparagraph">
    <w:name w:val="m_-5059489525305415718gmail-msolistparagraph"/>
    <w:basedOn w:val="Normal"/>
    <w:rsid w:val="004247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l-NL"/>
    </w:rPr>
  </w:style>
  <w:style w:type="character" w:customStyle="1" w:styleId="LawWhereasTitleZchn">
    <w:name w:val="Law Whereas Title Zchn"/>
    <w:link w:val="LawWhereasTitle"/>
    <w:locked/>
    <w:rsid w:val="00961442"/>
    <w:rPr>
      <w:rFonts w:ascii="Arial" w:eastAsia="Times New Roman" w:hAnsi="Arial" w:cs="Times New Roman"/>
      <w:b/>
      <w:caps/>
      <w:sz w:val="20"/>
      <w:szCs w:val="20"/>
      <w:lang w:eastAsia="de-DE"/>
    </w:rPr>
  </w:style>
  <w:style w:type="paragraph" w:customStyle="1" w:styleId="LawWhereasTitle">
    <w:name w:val="Law Whereas Title"/>
    <w:basedOn w:val="Normal"/>
    <w:link w:val="LawWhereasTitleZchn"/>
    <w:qFormat/>
    <w:rsid w:val="00961442"/>
    <w:pPr>
      <w:autoSpaceDE w:val="0"/>
      <w:autoSpaceDN w:val="0"/>
      <w:adjustRightInd w:val="0"/>
      <w:spacing w:before="480" w:after="120" w:line="300" w:lineRule="atLeast"/>
      <w:jc w:val="both"/>
    </w:pPr>
    <w:rPr>
      <w:rFonts w:ascii="Arial" w:eastAsia="Times New Roman" w:hAnsi="Arial"/>
      <w:b/>
      <w:caps/>
      <w:sz w:val="20"/>
      <w:szCs w:val="20"/>
      <w:lang w:eastAsia="de-DE"/>
    </w:rPr>
  </w:style>
  <w:style w:type="character" w:customStyle="1" w:styleId="PrrafodelistaCar">
    <w:name w:val="Párrafo de lista Car"/>
    <w:link w:val="Prrafodelista"/>
    <w:uiPriority w:val="34"/>
    <w:locked/>
    <w:rsid w:val="0030056E"/>
  </w:style>
  <w:style w:type="paragraph" w:styleId="NormalWeb">
    <w:name w:val="Normal (Web)"/>
    <w:basedOn w:val="Normal"/>
    <w:uiPriority w:val="99"/>
    <w:semiHidden/>
    <w:unhideWhenUsed/>
    <w:rsid w:val="00304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table" w:customStyle="1" w:styleId="IMItable1">
    <w:name w:val="IMI table1"/>
    <w:basedOn w:val="Tablanormal"/>
    <w:uiPriority w:val="69"/>
    <w:rsid w:val="00304F45"/>
    <w:pPr>
      <w:spacing w:before="40" w:after="40"/>
    </w:pPr>
    <w:rPr>
      <w:rFonts w:ascii="Arial" w:hAnsi="Arial"/>
      <w:sz w:val="18"/>
      <w:lang w:val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blStylePr w:type="firstRow">
      <w:rPr>
        <w:b/>
        <w:bCs/>
        <w:i w:val="0"/>
        <w:iCs w:val="0"/>
        <w:color w:val="FFFFFF"/>
      </w:rPr>
      <w:tblPr/>
      <w:tcPr>
        <w:shd w:val="clear" w:color="auto" w:fill="77B6C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shd w:val="clear" w:color="auto" w:fill="77B6C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shd w:val="clear" w:color="auto" w:fill="D0E6E8"/>
      </w:tcPr>
    </w:tblStylePr>
  </w:style>
  <w:style w:type="character" w:customStyle="1" w:styleId="Ttulo2Car">
    <w:name w:val="Título 2 Car"/>
    <w:aliases w:val="Law 1.1 Heading Car"/>
    <w:link w:val="Ttulo2"/>
    <w:uiPriority w:val="9"/>
    <w:semiHidden/>
    <w:rsid w:val="00304F45"/>
    <w:rPr>
      <w:rFonts w:ascii="Arial" w:eastAsia="Arial" w:hAnsi="Arial"/>
      <w:sz w:val="25"/>
      <w:szCs w:val="25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04F45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xtonotapieCar">
    <w:name w:val="Texto nota pie Car"/>
    <w:link w:val="Textonotapie"/>
    <w:uiPriority w:val="99"/>
    <w:semiHidden/>
    <w:rsid w:val="00304F45"/>
    <w:rPr>
      <w:sz w:val="20"/>
      <w:szCs w:val="20"/>
      <w:lang w:val="en-US"/>
    </w:rPr>
  </w:style>
  <w:style w:type="character" w:customStyle="1" w:styleId="LawAnnexTextZchn">
    <w:name w:val="Law Annex Text Zchn"/>
    <w:link w:val="LawAnnexText"/>
    <w:locked/>
    <w:rsid w:val="00304F45"/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LawAnnexText">
    <w:name w:val="Law Annex Text"/>
    <w:basedOn w:val="Normal"/>
    <w:link w:val="LawAnnexTextZchn"/>
    <w:qFormat/>
    <w:rsid w:val="00304F45"/>
    <w:pPr>
      <w:autoSpaceDE w:val="0"/>
      <w:autoSpaceDN w:val="0"/>
      <w:adjustRightInd w:val="0"/>
      <w:spacing w:after="120" w:line="300" w:lineRule="atLeast"/>
      <w:jc w:val="both"/>
    </w:pPr>
    <w:rPr>
      <w:rFonts w:ascii="Arial" w:eastAsia="Times New Roman" w:hAnsi="Arial"/>
      <w:sz w:val="20"/>
      <w:szCs w:val="20"/>
      <w:lang w:val="en-GB" w:eastAsia="de-DE"/>
    </w:rPr>
  </w:style>
  <w:style w:type="character" w:styleId="Refdenotaalpie">
    <w:name w:val="footnote reference"/>
    <w:uiPriority w:val="99"/>
    <w:semiHidden/>
    <w:unhideWhenUsed/>
    <w:rsid w:val="00304F45"/>
    <w:rPr>
      <w:vertAlign w:val="superscript"/>
    </w:rPr>
  </w:style>
  <w:style w:type="table" w:styleId="Tablaconcuadrcula">
    <w:name w:val="Table Grid"/>
    <w:basedOn w:val="Tablanormal"/>
    <w:rsid w:val="007B3DA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A3"/>
    <w:basedOn w:val="Normal"/>
    <w:link w:val="A3Char"/>
    <w:qFormat/>
    <w:rsid w:val="000A7D4F"/>
    <w:pPr>
      <w:spacing w:after="0"/>
    </w:pPr>
    <w:rPr>
      <w:rFonts w:ascii="Cordia New" w:hAnsi="Cordia New" w:cs="Cordia New"/>
      <w:caps/>
      <w:color w:val="8496B0"/>
      <w:sz w:val="20"/>
      <w:lang w:val="en-GB"/>
    </w:rPr>
  </w:style>
  <w:style w:type="character" w:customStyle="1" w:styleId="A3Char">
    <w:name w:val="A3 Char"/>
    <w:link w:val="A3"/>
    <w:rsid w:val="000A7D4F"/>
    <w:rPr>
      <w:rFonts w:ascii="Cordia New" w:hAnsi="Cordia New" w:cs="Cordia New"/>
      <w:caps/>
      <w:color w:val="8496B0"/>
      <w:sz w:val="20"/>
      <w:lang w:val="en-GB"/>
    </w:rPr>
  </w:style>
  <w:style w:type="paragraph" w:customStyle="1" w:styleId="A1">
    <w:name w:val="A1"/>
    <w:basedOn w:val="Normal"/>
    <w:link w:val="A1Char"/>
    <w:qFormat/>
    <w:rsid w:val="000A7D4F"/>
    <w:rPr>
      <w:rFonts w:ascii="Cordia New" w:hAnsi="Cordia New" w:cs="Cordia New"/>
      <w:caps/>
      <w:color w:val="222A35"/>
      <w:sz w:val="36"/>
      <w:lang w:val="en-GB"/>
    </w:rPr>
  </w:style>
  <w:style w:type="character" w:customStyle="1" w:styleId="A1Char">
    <w:name w:val="A1 Char"/>
    <w:link w:val="A1"/>
    <w:rsid w:val="000A7D4F"/>
    <w:rPr>
      <w:rFonts w:ascii="Cordia New" w:hAnsi="Cordia New" w:cs="Cordia New"/>
      <w:caps/>
      <w:color w:val="222A35"/>
      <w:sz w:val="36"/>
      <w:lang w:val="en-GB"/>
    </w:rPr>
  </w:style>
  <w:style w:type="paragraph" w:customStyle="1" w:styleId="Default">
    <w:name w:val="Default"/>
    <w:rsid w:val="000A7D4F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 w:eastAsia="en-US"/>
    </w:rPr>
  </w:style>
  <w:style w:type="character" w:customStyle="1" w:styleId="Mencinsinresolver1">
    <w:name w:val="Mención sin resolver1"/>
    <w:uiPriority w:val="99"/>
    <w:semiHidden/>
    <w:unhideWhenUsed/>
    <w:rsid w:val="00365BBC"/>
    <w:rPr>
      <w:color w:val="808080"/>
      <w:shd w:val="clear" w:color="auto" w:fill="E6E6E6"/>
    </w:rPr>
  </w:style>
  <w:style w:type="character" w:styleId="Textoennegrita">
    <w:name w:val="Strong"/>
    <w:uiPriority w:val="22"/>
    <w:qFormat/>
    <w:rsid w:val="007E3A79"/>
    <w:rPr>
      <w:b/>
      <w:bCs/>
    </w:rPr>
  </w:style>
  <w:style w:type="character" w:customStyle="1" w:styleId="Ttulo1Car">
    <w:name w:val="Título 1 Car"/>
    <w:link w:val="Ttulo1"/>
    <w:uiPriority w:val="9"/>
    <w:rsid w:val="006F433E"/>
    <w:rPr>
      <w:rFonts w:ascii="Calibri Light" w:eastAsia="MS Gothic" w:hAnsi="Calibri Light" w:cs="Times New Roman"/>
      <w:color w:val="2E74B5"/>
      <w:sz w:val="32"/>
      <w:szCs w:val="32"/>
    </w:rPr>
  </w:style>
  <w:style w:type="character" w:styleId="nfasis">
    <w:name w:val="Emphasis"/>
    <w:uiPriority w:val="20"/>
    <w:qFormat/>
    <w:rsid w:val="00381E21"/>
    <w:rPr>
      <w:i/>
      <w:iCs/>
    </w:rPr>
  </w:style>
  <w:style w:type="paragraph" w:styleId="Revisin">
    <w:name w:val="Revision"/>
    <w:hidden/>
    <w:uiPriority w:val="99"/>
    <w:semiHidden/>
    <w:rsid w:val="0075670D"/>
    <w:rPr>
      <w:sz w:val="22"/>
      <w:szCs w:val="22"/>
      <w:lang w:val="nl-NL" w:eastAsia="en-US"/>
    </w:rPr>
  </w:style>
  <w:style w:type="character" w:styleId="Hipervnculovisitado">
    <w:name w:val="FollowedHyperlink"/>
    <w:uiPriority w:val="99"/>
    <w:semiHidden/>
    <w:unhideWhenUsed/>
    <w:rsid w:val="000549C9"/>
    <w:rPr>
      <w:color w:val="954F72"/>
      <w:u w:val="single"/>
    </w:rPr>
  </w:style>
  <w:style w:type="character" w:customStyle="1" w:styleId="Mencinsinresolver2">
    <w:name w:val="Mención sin resolver2"/>
    <w:uiPriority w:val="99"/>
    <w:semiHidden/>
    <w:unhideWhenUsed/>
    <w:rsid w:val="009903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551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3495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4368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0522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7696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2442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3923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0370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404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5177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946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456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3160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536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8852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2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2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1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361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975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1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959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0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33264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lafe.san.gva.es/hom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07670-49F6-408A-A898-543578235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1685</Characters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1988</CharactersWithSpaces>
  <SharedDoc>false</SharedDoc>
  <HLinks>
    <vt:vector size="6" baseType="variant">
      <vt:variant>
        <vt:i4>7209066</vt:i4>
      </vt:variant>
      <vt:variant>
        <vt:i4>0</vt:i4>
      </vt:variant>
      <vt:variant>
        <vt:i4>0</vt:i4>
      </vt:variant>
      <vt:variant>
        <vt:i4>5</vt:i4>
      </vt:variant>
      <vt:variant>
        <vt:lpwstr>http://www.lafe.san.gva.es/home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2018-09-27T13:51:00Z</cp:lastPrinted>
  <dcterms:created xsi:type="dcterms:W3CDTF">2018-10-02T07:25:00Z</dcterms:created>
  <dcterms:modified xsi:type="dcterms:W3CDTF">2018-10-02T07:25:00Z</dcterms:modified>
</cp:coreProperties>
</file>